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76" w:rsidRPr="00436E85" w:rsidRDefault="00436E85" w:rsidP="00D57A76">
      <w:pPr>
        <w:pStyle w:val="Author"/>
        <w:rPr>
          <w:rFonts w:ascii="Arial" w:hAnsi="Arial"/>
          <w:sz w:val="28"/>
          <w:szCs w:val="28"/>
          <w:lang w:eastAsia="ko-KR"/>
        </w:rPr>
      </w:pPr>
      <w:r w:rsidRPr="00436E85">
        <w:rPr>
          <w:rFonts w:ascii="Arial" w:hAnsi="Arial"/>
          <w:sz w:val="28"/>
          <w:szCs w:val="28"/>
        </w:rPr>
        <w:t>ROBOTEKA: Robotic</w:t>
      </w:r>
      <w:r w:rsidR="00B2260E">
        <w:rPr>
          <w:rFonts w:ascii="Arial" w:hAnsi="Arial"/>
          <w:sz w:val="28"/>
          <w:szCs w:val="28"/>
        </w:rPr>
        <w:t>s</w:t>
      </w:r>
      <w:r w:rsidRPr="00436E85">
        <w:rPr>
          <w:rFonts w:ascii="Arial" w:hAnsi="Arial"/>
          <w:sz w:val="28"/>
          <w:szCs w:val="28"/>
        </w:rPr>
        <w:t xml:space="preserve"> projects in secondary school</w:t>
      </w:r>
    </w:p>
    <w:p w:rsidR="00D57A76" w:rsidRDefault="00D57A76" w:rsidP="00F32231">
      <w:pPr>
        <w:pStyle w:val="Author"/>
        <w:jc w:val="both"/>
        <w:rPr>
          <w:lang w:eastAsia="ko-KR"/>
        </w:rPr>
      </w:pPr>
    </w:p>
    <w:p w:rsidR="00D57A76" w:rsidRPr="00936E4E" w:rsidRDefault="00936E4E" w:rsidP="00F32231">
      <w:pPr>
        <w:pStyle w:val="titulo"/>
        <w:jc w:val="center"/>
        <w:rPr>
          <w:lang w:val="pt-BR" w:eastAsia="ko-KR"/>
        </w:rPr>
      </w:pPr>
      <w:proofErr w:type="gramStart"/>
      <w:r w:rsidRPr="00936E4E">
        <w:rPr>
          <w:vertAlign w:val="superscript"/>
          <w:lang w:val="pt-BR" w:eastAsia="ko-KR"/>
        </w:rPr>
        <w:t>1</w:t>
      </w:r>
      <w:r w:rsidRPr="00936E4E">
        <w:rPr>
          <w:lang w:val="pt-BR" w:eastAsia="ko-KR"/>
        </w:rPr>
        <w:t>Barone</w:t>
      </w:r>
      <w:proofErr w:type="gramEnd"/>
      <w:r w:rsidRPr="00936E4E">
        <w:rPr>
          <w:lang w:val="pt-BR" w:eastAsia="ko-KR"/>
        </w:rPr>
        <w:t xml:space="preserve">, D. A. C.; </w:t>
      </w:r>
      <w:r w:rsidR="00FF7D94">
        <w:rPr>
          <w:lang w:val="pt-BR" w:eastAsia="ko-KR"/>
        </w:rPr>
        <w:t xml:space="preserve"> ¹</w:t>
      </w:r>
      <w:r w:rsidRPr="00936E4E">
        <w:rPr>
          <w:lang w:val="pt-BR" w:eastAsia="ko-KR"/>
        </w:rPr>
        <w:t xml:space="preserve">Mizusaki, </w:t>
      </w:r>
      <w:proofErr w:type="spellStart"/>
      <w:r w:rsidRPr="00936E4E">
        <w:rPr>
          <w:lang w:val="pt-BR" w:eastAsia="ko-KR"/>
        </w:rPr>
        <w:t>L.E.P.</w:t>
      </w:r>
      <w:proofErr w:type="spellEnd"/>
      <w:r w:rsidRPr="00936E4E">
        <w:rPr>
          <w:lang w:val="pt-BR" w:eastAsia="ko-KR"/>
        </w:rPr>
        <w:t xml:space="preserve">; </w:t>
      </w:r>
      <w:r w:rsidR="00FF7D94">
        <w:rPr>
          <w:lang w:val="pt-BR" w:eastAsia="ko-KR"/>
        </w:rPr>
        <w:t>¹</w:t>
      </w:r>
      <w:r w:rsidRPr="00936E4E">
        <w:rPr>
          <w:lang w:val="pt-BR" w:eastAsia="ko-KR"/>
        </w:rPr>
        <w:t xml:space="preserve">Dalbem, C.; </w:t>
      </w:r>
      <w:r w:rsidR="00FF7D94">
        <w:rPr>
          <w:lang w:val="pt-BR" w:eastAsia="ko-KR"/>
        </w:rPr>
        <w:t>²</w:t>
      </w:r>
      <w:r w:rsidRPr="00936E4E">
        <w:rPr>
          <w:lang w:val="pt-BR" w:eastAsia="ko-KR"/>
        </w:rPr>
        <w:t xml:space="preserve">Micco, </w:t>
      </w:r>
      <w:proofErr w:type="spellStart"/>
      <w:r w:rsidRPr="00936E4E">
        <w:rPr>
          <w:lang w:val="pt-BR" w:eastAsia="ko-KR"/>
        </w:rPr>
        <w:t>F.K.</w:t>
      </w:r>
      <w:proofErr w:type="spellEnd"/>
      <w:r>
        <w:rPr>
          <w:lang w:val="pt-BR" w:eastAsia="ko-KR"/>
        </w:rPr>
        <w:t xml:space="preserve">; </w:t>
      </w:r>
      <w:r w:rsidR="00FF7D94">
        <w:rPr>
          <w:lang w:val="pt-BR" w:eastAsia="ko-KR"/>
        </w:rPr>
        <w:t>²</w:t>
      </w:r>
      <w:r>
        <w:rPr>
          <w:lang w:val="pt-BR" w:eastAsia="ko-KR"/>
        </w:rPr>
        <w:t>Moreira, M.</w:t>
      </w:r>
    </w:p>
    <w:p w:rsidR="00D57A76" w:rsidRPr="00C27A2D" w:rsidRDefault="00936E4E" w:rsidP="00F32231">
      <w:pPr>
        <w:jc w:val="center"/>
        <w:rPr>
          <w:lang w:val="pt-BR" w:eastAsia="ko-KR"/>
        </w:rPr>
      </w:pPr>
      <w:r w:rsidRPr="00C27A2D">
        <w:rPr>
          <w:lang w:val="pt-BR"/>
        </w:rPr>
        <w:t xml:space="preserve">UFRGS </w:t>
      </w:r>
      <w:proofErr w:type="spellStart"/>
      <w:r w:rsidRPr="00C27A2D">
        <w:rPr>
          <w:lang w:val="pt-BR"/>
        </w:rPr>
        <w:t>Informatics</w:t>
      </w:r>
      <w:proofErr w:type="spellEnd"/>
      <w:r w:rsidRPr="00C27A2D">
        <w:rPr>
          <w:lang w:val="pt-BR"/>
        </w:rPr>
        <w:t xml:space="preserve"> </w:t>
      </w:r>
      <w:proofErr w:type="spellStart"/>
      <w:r w:rsidRPr="00C27A2D">
        <w:rPr>
          <w:lang w:val="pt-BR"/>
        </w:rPr>
        <w:t>Institute</w:t>
      </w:r>
      <w:proofErr w:type="spellEnd"/>
      <w:r w:rsidR="00D57A76" w:rsidRPr="00C27A2D">
        <w:rPr>
          <w:lang w:val="pt-BR"/>
        </w:rPr>
        <w:t xml:space="preserve">, </w:t>
      </w:r>
      <w:r w:rsidRPr="00C27A2D">
        <w:rPr>
          <w:lang w:val="pt-BR"/>
        </w:rPr>
        <w:t>Porto Alegre</w:t>
      </w:r>
      <w:r w:rsidR="00D57A76" w:rsidRPr="00C27A2D">
        <w:rPr>
          <w:lang w:val="pt-BR"/>
        </w:rPr>
        <w:t xml:space="preserve">, </w:t>
      </w:r>
      <w:proofErr w:type="spellStart"/>
      <w:r w:rsidRPr="00C27A2D">
        <w:rPr>
          <w:lang w:val="pt-BR"/>
        </w:rPr>
        <w:t>Brazil</w:t>
      </w:r>
      <w:proofErr w:type="spellEnd"/>
      <w:r w:rsidR="00D57A76" w:rsidRPr="00C27A2D">
        <w:rPr>
          <w:rFonts w:hint="eastAsia"/>
          <w:lang w:val="pt-BR" w:eastAsia="ko-KR"/>
        </w:rPr>
        <w:t xml:space="preserve">, </w:t>
      </w:r>
      <w:r w:rsidRPr="00C27A2D">
        <w:rPr>
          <w:lang w:val="pt-BR" w:eastAsia="ko-KR"/>
        </w:rPr>
        <w:t>dante.barone@gmail.com</w:t>
      </w:r>
      <w:r w:rsidR="00C27A2D">
        <w:rPr>
          <w:vertAlign w:val="superscript"/>
          <w:lang w:val="pt-BR" w:eastAsia="ko-KR"/>
        </w:rPr>
        <w:t>1</w:t>
      </w:r>
      <w:r w:rsidR="00D57A76" w:rsidRPr="00C27A2D">
        <w:rPr>
          <w:lang w:val="pt-BR"/>
        </w:rPr>
        <w:t>;</w:t>
      </w:r>
    </w:p>
    <w:p w:rsidR="00D57A76" w:rsidRPr="00FF7D94" w:rsidRDefault="00C27A2D" w:rsidP="00267EC8">
      <w:pPr>
        <w:jc w:val="center"/>
        <w:rPr>
          <w:vertAlign w:val="superscript"/>
          <w:lang w:eastAsia="ko-KR"/>
        </w:rPr>
      </w:pPr>
      <w:r w:rsidRPr="00FF7D94">
        <w:t xml:space="preserve">UFRGS </w:t>
      </w:r>
      <w:r w:rsidR="00FF7D94" w:rsidRPr="00FF7D94">
        <w:t>Engineering School</w:t>
      </w:r>
      <w:r w:rsidRPr="00FF7D94">
        <w:t xml:space="preserve">, Porto </w:t>
      </w:r>
      <w:proofErr w:type="spellStart"/>
      <w:r w:rsidRPr="00FF7D94">
        <w:t>Alegre</w:t>
      </w:r>
      <w:proofErr w:type="spellEnd"/>
      <w:r w:rsidRPr="00FF7D94">
        <w:t>, Brazil</w:t>
      </w:r>
      <w:r w:rsidR="00D57A76" w:rsidRPr="00FF7D94">
        <w:rPr>
          <w:rFonts w:hint="eastAsia"/>
          <w:vertAlign w:val="superscript"/>
          <w:lang w:eastAsia="ko-KR"/>
        </w:rPr>
        <w:t>2</w:t>
      </w:r>
    </w:p>
    <w:p w:rsidR="00D57A76" w:rsidRPr="00171AF0" w:rsidRDefault="00D57A76" w:rsidP="005135B8">
      <w:pPr>
        <w:pStyle w:val="titulo"/>
      </w:pPr>
      <w:r w:rsidRPr="00171AF0">
        <w:t>Abstract</w:t>
      </w:r>
    </w:p>
    <w:p w:rsidR="00D57A76" w:rsidRDefault="00D57A76" w:rsidP="005135B8">
      <w:pPr>
        <w:rPr>
          <w:rStyle w:val="longtext"/>
          <w:shd w:val="clear" w:color="auto" w:fill="FFFFFF"/>
        </w:rPr>
      </w:pPr>
      <w:r w:rsidRPr="00D57A76">
        <w:rPr>
          <w:rStyle w:val="longtext"/>
          <w:shd w:val="clear" w:color="auto" w:fill="FFFFFF"/>
        </w:rPr>
        <w:t xml:space="preserve">Brazil is undergoing a period of great economic development, and education has been tracking this trend. According to the IBGE (Brazilian Institute of Geography and Statistics), the literacy rate reached 90% of the population in 2007. But, contrary to what one would expect, it is having a shortage of engineers and technical professionals. Only 22% of the population completes high school, and 11% graduate in universities. This results in about 30 thousand students concluding engineering courses every year, not to mention that about a third of them end up working in an unrelated area. This lack of motivation for the area is a major concern, and may end up preventing national growth. </w:t>
      </w:r>
    </w:p>
    <w:p w:rsidR="00D57A76" w:rsidRPr="00D57A76" w:rsidRDefault="00D57A76" w:rsidP="005135B8">
      <w:pPr>
        <w:rPr>
          <w:rStyle w:val="longtext"/>
          <w:shd w:val="clear" w:color="auto" w:fill="FFFFFF"/>
        </w:rPr>
      </w:pPr>
    </w:p>
    <w:p w:rsidR="00D57A76" w:rsidRDefault="00D57A76" w:rsidP="005135B8">
      <w:pPr>
        <w:rPr>
          <w:rStyle w:val="longtext"/>
          <w:shd w:val="clear" w:color="auto" w:fill="FFFFFF"/>
        </w:rPr>
      </w:pPr>
      <w:r w:rsidRPr="00D57A76">
        <w:rPr>
          <w:rStyle w:val="longtext"/>
          <w:shd w:val="clear" w:color="auto" w:fill="FFFFFF"/>
        </w:rPr>
        <w:t xml:space="preserve">The ROBOTEKA project aims to close the gap between basic education and superior education in technology, using educational robots. It was developed jointly at UFRGS (Federal University of Rio Grande do </w:t>
      </w:r>
      <w:proofErr w:type="spellStart"/>
      <w:r w:rsidRPr="00D57A76">
        <w:rPr>
          <w:rStyle w:val="longtext"/>
          <w:shd w:val="clear" w:color="auto" w:fill="FFFFFF"/>
        </w:rPr>
        <w:t>Sul</w:t>
      </w:r>
      <w:proofErr w:type="spellEnd"/>
      <w:r w:rsidRPr="00D57A76">
        <w:rPr>
          <w:rStyle w:val="longtext"/>
          <w:shd w:val="clear" w:color="auto" w:fill="FFFFFF"/>
        </w:rPr>
        <w:t xml:space="preserve">) and </w:t>
      </w:r>
      <w:r w:rsidR="002923B1">
        <w:rPr>
          <w:rStyle w:val="longtext"/>
          <w:shd w:val="clear" w:color="auto" w:fill="FFFFFF"/>
        </w:rPr>
        <w:t>Brazils</w:t>
      </w:r>
      <w:r w:rsidRPr="002923B1">
        <w:rPr>
          <w:rStyle w:val="longtext"/>
          <w:shd w:val="clear" w:color="auto" w:fill="FFFFFF"/>
        </w:rPr>
        <w:t xml:space="preserve"> Department of Education,</w:t>
      </w:r>
      <w:r w:rsidRPr="003717E6">
        <w:rPr>
          <w:rStyle w:val="longtext"/>
          <w:color w:val="FF0000"/>
          <w:shd w:val="clear" w:color="auto" w:fill="FFFFFF"/>
        </w:rPr>
        <w:t xml:space="preserve"> </w:t>
      </w:r>
      <w:r w:rsidRPr="00D57A76">
        <w:rPr>
          <w:rStyle w:val="longtext"/>
          <w:shd w:val="clear" w:color="auto" w:fill="FFFFFF"/>
        </w:rPr>
        <w:t>and it's being held in the state of Goi</w:t>
      </w:r>
      <w:r w:rsidR="00B43237">
        <w:rPr>
          <w:rStyle w:val="longtext"/>
          <w:shd w:val="clear" w:color="auto" w:fill="FFFFFF"/>
        </w:rPr>
        <w:t>a</w:t>
      </w:r>
      <w:r w:rsidRPr="00D57A76">
        <w:rPr>
          <w:rStyle w:val="longtext"/>
          <w:shd w:val="clear" w:color="auto" w:fill="FFFFFF"/>
        </w:rPr>
        <w:t xml:space="preserve">nia, using its network of NTEs (Centers for Technological Education for School Teachers) and the support of </w:t>
      </w:r>
      <w:r w:rsidR="00B43237">
        <w:rPr>
          <w:rStyle w:val="longtext"/>
          <w:shd w:val="clear" w:color="auto" w:fill="FFFFFF"/>
        </w:rPr>
        <w:t>CRECIEM</w:t>
      </w:r>
      <w:r w:rsidRPr="00D57A76">
        <w:rPr>
          <w:rStyle w:val="longtext"/>
          <w:shd w:val="clear" w:color="auto" w:fill="FFFFFF"/>
        </w:rPr>
        <w:t xml:space="preserve"> (Reference Center for Teaching Science and Mathematics). </w:t>
      </w:r>
    </w:p>
    <w:p w:rsidR="00D57A76" w:rsidRPr="00D57A76" w:rsidRDefault="00D57A76" w:rsidP="005135B8">
      <w:pPr>
        <w:rPr>
          <w:rStyle w:val="longtext"/>
          <w:shd w:val="clear" w:color="auto" w:fill="FFFFFF"/>
        </w:rPr>
      </w:pPr>
    </w:p>
    <w:p w:rsidR="00D57A76" w:rsidRDefault="00D57A76" w:rsidP="005135B8">
      <w:pPr>
        <w:rPr>
          <w:rStyle w:val="longtext"/>
          <w:shd w:val="clear" w:color="auto" w:fill="FFFFFF"/>
        </w:rPr>
      </w:pPr>
      <w:r w:rsidRPr="00D57A76">
        <w:rPr>
          <w:rStyle w:val="longtext"/>
          <w:shd w:val="clear" w:color="auto" w:fill="FFFFFF"/>
        </w:rPr>
        <w:t xml:space="preserve">Through the presentation of programming concepts, mechanics and projects design (focusing on robotics), it is expected that the students involved will have a better understanding for engineering, and might developing interest in it. Their experiences should be propagated by the college, through informal talks and works exhibitions. </w:t>
      </w:r>
    </w:p>
    <w:p w:rsidR="00D57A76" w:rsidRPr="00D57A76" w:rsidRDefault="00D57A76" w:rsidP="005135B8">
      <w:pPr>
        <w:rPr>
          <w:rStyle w:val="longtext"/>
          <w:shd w:val="clear" w:color="auto" w:fill="FFFFFF"/>
        </w:rPr>
      </w:pPr>
    </w:p>
    <w:p w:rsidR="00D57A76" w:rsidRDefault="00D57A76" w:rsidP="005135B8">
      <w:pPr>
        <w:rPr>
          <w:rStyle w:val="longtext"/>
          <w:shd w:val="clear" w:color="auto" w:fill="FFFFFF"/>
        </w:rPr>
      </w:pPr>
      <w:r w:rsidRPr="00D57A76">
        <w:rPr>
          <w:rStyle w:val="longtext"/>
          <w:shd w:val="clear" w:color="auto" w:fill="FFFFFF"/>
        </w:rPr>
        <w:t xml:space="preserve">The group is working with the LEGO </w:t>
      </w:r>
      <w:proofErr w:type="spellStart"/>
      <w:r w:rsidRPr="00D57A76">
        <w:rPr>
          <w:rStyle w:val="longtext"/>
          <w:shd w:val="clear" w:color="auto" w:fill="FFFFFF"/>
        </w:rPr>
        <w:t>Mindstorms</w:t>
      </w:r>
      <w:proofErr w:type="spellEnd"/>
      <w:r w:rsidRPr="00D57A76">
        <w:rPr>
          <w:rStyle w:val="longtext"/>
          <w:shd w:val="clear" w:color="auto" w:fill="FFFFFF"/>
        </w:rPr>
        <w:t xml:space="preserve"> platform a </w:t>
      </w:r>
      <w:proofErr w:type="spellStart"/>
      <w:r w:rsidRPr="00D57A76">
        <w:rPr>
          <w:rStyle w:val="longtext"/>
          <w:shd w:val="clear" w:color="auto" w:fill="FFFFFF"/>
        </w:rPr>
        <w:t>Moodle</w:t>
      </w:r>
      <w:proofErr w:type="spellEnd"/>
      <w:r w:rsidRPr="00D57A76">
        <w:rPr>
          <w:rStyle w:val="longtext"/>
          <w:shd w:val="clear" w:color="auto" w:fill="FFFFFF"/>
        </w:rPr>
        <w:t xml:space="preserve"> system for distance learning. Since the schools and the university are in different states, the work platforms must use simplified, so that teachers could work without technical expertise. </w:t>
      </w:r>
    </w:p>
    <w:p w:rsidR="00D57A76" w:rsidRPr="00D57A76" w:rsidRDefault="00D57A76" w:rsidP="005135B8">
      <w:pPr>
        <w:rPr>
          <w:rStyle w:val="longtext"/>
          <w:shd w:val="clear" w:color="auto" w:fill="FFFFFF"/>
        </w:rPr>
      </w:pPr>
    </w:p>
    <w:p w:rsidR="00D57A76" w:rsidRPr="00D57A76" w:rsidRDefault="00D57A76" w:rsidP="005135B8">
      <w:r w:rsidRPr="00D57A76">
        <w:rPr>
          <w:rStyle w:val="longtext"/>
          <w:shd w:val="clear" w:color="auto" w:fill="FFFFFF"/>
        </w:rPr>
        <w:t>During 2010, the nine schools involved in the project received courses and monthly visits to inspect their progress in understanding the kits. Each has developed a prototype robot to master its use, and made its presentation. Now, in 2011, they are going to participate in a municipal exhibition of robotics, where their projects will be presented for the general public and will be evaluated by a panel of university teachers.</w:t>
      </w:r>
    </w:p>
    <w:p w:rsidR="00D57A76" w:rsidRPr="00D57A76" w:rsidRDefault="00D57A76" w:rsidP="00D57A76">
      <w:pPr>
        <w:rPr>
          <w:lang w:eastAsia="ko-KR"/>
        </w:rPr>
      </w:pPr>
    </w:p>
    <w:p w:rsidR="00E1650E" w:rsidRPr="004E72E1" w:rsidRDefault="00DD1CE7" w:rsidP="000A73B1">
      <w:pPr>
        <w:pStyle w:val="titulo"/>
        <w:rPr>
          <w:lang w:eastAsia="ko-KR"/>
        </w:rPr>
      </w:pPr>
      <w:r w:rsidRPr="004E72E1">
        <w:t xml:space="preserve">1. </w:t>
      </w:r>
      <w:r w:rsidR="001A542A" w:rsidRPr="004E72E1">
        <w:t>Introduction</w:t>
      </w:r>
    </w:p>
    <w:p w:rsidR="0096371D" w:rsidRPr="0096371D" w:rsidRDefault="00926962" w:rsidP="00077AE3">
      <w:r w:rsidRPr="00926962">
        <w:t xml:space="preserve">During the last decade, Brazil’s economy </w:t>
      </w:r>
      <w:r>
        <w:t>has been growing steadily</w:t>
      </w:r>
      <w:r w:rsidR="00E92EF4">
        <w:t>, and in the face of events such as t</w:t>
      </w:r>
      <w:r w:rsidR="0096371D" w:rsidRPr="004E72E1">
        <w:t xml:space="preserve">he </w:t>
      </w:r>
      <w:r w:rsidR="00E92EF4">
        <w:t xml:space="preserve">ascension of a new consumer class, the real </w:t>
      </w:r>
      <w:r w:rsidR="00C11D30">
        <w:t>estate</w:t>
      </w:r>
      <w:r w:rsidR="00837F3C">
        <w:t xml:space="preserve"> market boom,</w:t>
      </w:r>
      <w:r w:rsidR="00E92EF4">
        <w:t xml:space="preserve"> the </w:t>
      </w:r>
      <w:r w:rsidR="0096371D" w:rsidRPr="0096371D">
        <w:t xml:space="preserve">2014 FIFA </w:t>
      </w:r>
      <w:r w:rsidR="00E92EF4">
        <w:t>World Cup and</w:t>
      </w:r>
      <w:r w:rsidR="004E72E1">
        <w:t xml:space="preserve"> the 2016 Olympics Games,</w:t>
      </w:r>
      <w:r w:rsidR="004075C1">
        <w:t xml:space="preserve"> </w:t>
      </w:r>
      <w:r w:rsidR="00E92EF4">
        <w:t>innumerous</w:t>
      </w:r>
      <w:r w:rsidR="004E72E1">
        <w:t xml:space="preserve"> industrial opportunities</w:t>
      </w:r>
      <w:r w:rsidR="00E92EF4">
        <w:t xml:space="preserve"> appear</w:t>
      </w:r>
      <w:r w:rsidR="004E72E1">
        <w:t>.</w:t>
      </w:r>
    </w:p>
    <w:p w:rsidR="000A73B1" w:rsidRDefault="000A73B1" w:rsidP="00425748">
      <w:pPr>
        <w:tabs>
          <w:tab w:val="left" w:pos="8280"/>
        </w:tabs>
      </w:pPr>
    </w:p>
    <w:p w:rsidR="00425748" w:rsidRPr="002923B1" w:rsidRDefault="00026D3B" w:rsidP="00425748">
      <w:pPr>
        <w:tabs>
          <w:tab w:val="left" w:pos="8280"/>
        </w:tabs>
      </w:pPr>
      <w:r>
        <w:t>But</w:t>
      </w:r>
      <w:r w:rsidR="00C11D30">
        <w:t>,</w:t>
      </w:r>
      <w:r>
        <w:t xml:space="preserve"> </w:t>
      </w:r>
      <w:r w:rsidR="00E92EF4">
        <w:t xml:space="preserve">while Brazil has the potential to improve its economy, a great deficiency has been the theme of studies and cause of concern: the lack of qualified </w:t>
      </w:r>
      <w:proofErr w:type="gramStart"/>
      <w:r w:rsidR="00E92EF4">
        <w:t>engineers</w:t>
      </w:r>
      <w:proofErr w:type="gramEnd"/>
      <w:r w:rsidR="00E92EF4">
        <w:t xml:space="preserve"> at the most diverse </w:t>
      </w:r>
      <w:r w:rsidR="00E92EF4" w:rsidRPr="002F5455">
        <w:t>specialties</w:t>
      </w:r>
      <w:r>
        <w:t>.</w:t>
      </w:r>
      <w:r w:rsidR="00E92EF4" w:rsidRPr="00E92EF4">
        <w:rPr>
          <w:lang w:eastAsia="pt-BR"/>
        </w:rPr>
        <w:t xml:space="preserve"> </w:t>
      </w:r>
      <w:r w:rsidR="00E92EF4" w:rsidRPr="00DD7F06">
        <w:rPr>
          <w:lang w:eastAsia="pt-BR"/>
        </w:rPr>
        <w:t xml:space="preserve">The </w:t>
      </w:r>
      <w:r w:rsidR="00E92EF4">
        <w:rPr>
          <w:lang w:eastAsia="pt-BR"/>
        </w:rPr>
        <w:t xml:space="preserve">demand for </w:t>
      </w:r>
      <w:r w:rsidR="00E92EF4" w:rsidRPr="00DD7F06">
        <w:rPr>
          <w:lang w:eastAsia="pt-BR"/>
        </w:rPr>
        <w:t xml:space="preserve">engineers is so </w:t>
      </w:r>
      <w:r w:rsidR="00E92EF4">
        <w:rPr>
          <w:lang w:eastAsia="pt-BR"/>
        </w:rPr>
        <w:t>high</w:t>
      </w:r>
      <w:r w:rsidR="00E92EF4" w:rsidRPr="00DD7F06">
        <w:rPr>
          <w:lang w:eastAsia="pt-BR"/>
        </w:rPr>
        <w:t xml:space="preserve"> that the </w:t>
      </w:r>
      <w:r w:rsidR="00E92EF4">
        <w:rPr>
          <w:lang w:eastAsia="pt-BR"/>
        </w:rPr>
        <w:t xml:space="preserve">mean </w:t>
      </w:r>
      <w:r w:rsidR="00E92EF4" w:rsidRPr="00DD7F06">
        <w:rPr>
          <w:lang w:eastAsia="pt-BR"/>
        </w:rPr>
        <w:t xml:space="preserve">salary </w:t>
      </w:r>
      <w:r w:rsidR="00E92EF4">
        <w:rPr>
          <w:lang w:eastAsia="pt-BR"/>
        </w:rPr>
        <w:t>for newly graduates has tripled in just four years.</w:t>
      </w:r>
      <w:r w:rsidR="00C65DFA" w:rsidRPr="00C65DFA">
        <w:t xml:space="preserve"> </w:t>
      </w:r>
      <w:r w:rsidR="00C65DFA">
        <w:t xml:space="preserve">This deficit is not only due to the lack of already graduated professionals </w:t>
      </w:r>
      <w:r w:rsidR="00027486">
        <w:t xml:space="preserve">in engineering, but also to the </w:t>
      </w:r>
      <w:r w:rsidR="00027486" w:rsidRPr="002923B1">
        <w:t xml:space="preserve">proportional </w:t>
      </w:r>
      <w:r w:rsidR="00C65DFA" w:rsidRPr="002923B1">
        <w:t>low number</w:t>
      </w:r>
      <w:r w:rsidR="002F5455" w:rsidRPr="002923B1">
        <w:t xml:space="preserve"> </w:t>
      </w:r>
      <w:r w:rsidR="00C65DFA" w:rsidRPr="002923B1">
        <w:t>of candidates</w:t>
      </w:r>
      <w:r w:rsidR="002F5455" w:rsidRPr="002923B1">
        <w:t xml:space="preserve">, if compared </w:t>
      </w:r>
      <w:r w:rsidR="002F5455" w:rsidRPr="002923B1">
        <w:lastRenderedPageBreak/>
        <w:t xml:space="preserve">to </w:t>
      </w:r>
      <w:proofErr w:type="gramStart"/>
      <w:r w:rsidR="00027486" w:rsidRPr="002923B1">
        <w:t>developed</w:t>
      </w:r>
      <w:proofErr w:type="gramEnd"/>
      <w:r w:rsidR="002F5455" w:rsidRPr="002923B1">
        <w:t xml:space="preserve"> or </w:t>
      </w:r>
      <w:r w:rsidR="00027486" w:rsidRPr="002923B1">
        <w:t>developing countries, such as India or China</w:t>
      </w:r>
      <w:r w:rsidR="00C65DFA" w:rsidRPr="002923B1">
        <w:t>.</w:t>
      </w:r>
      <w:r w:rsidR="00425748" w:rsidRPr="002923B1">
        <w:t xml:space="preserve"> Even so, according to researches run by the Institute of Applied Economics Research (IPEA), in 2009 38% of the workers with a degree of engineering were </w:t>
      </w:r>
      <w:r w:rsidR="009B38A5" w:rsidRPr="002923B1">
        <w:t xml:space="preserve">not </w:t>
      </w:r>
      <w:r w:rsidR="00425748" w:rsidRPr="002923B1">
        <w:t xml:space="preserve">employed at subject related areas, featuring an aggravating factor at the already deficient offering of specialized workers in one of the most important and relevant areas </w:t>
      </w:r>
      <w:r w:rsidR="002923B1">
        <w:t>of economy</w:t>
      </w:r>
      <w:r w:rsidR="00425748" w:rsidRPr="002923B1">
        <w:t>.</w:t>
      </w:r>
    </w:p>
    <w:p w:rsidR="00E92EF4" w:rsidRDefault="00E92EF4" w:rsidP="00E92EF4"/>
    <w:p w:rsidR="00C65DFA" w:rsidRDefault="00C65DFA" w:rsidP="00C65DFA">
      <w:r>
        <w:t xml:space="preserve">During the last decades, Brazil’s main goal in education was to have a strong higher education, investing mostly in its universities, and today the public universities are praised by their quality. </w:t>
      </w:r>
    </w:p>
    <w:p w:rsidR="00A84A58" w:rsidRPr="00F32231" w:rsidRDefault="009C6CAB" w:rsidP="005845A0">
      <w:proofErr w:type="spellStart"/>
      <w:r>
        <w:t>Boesing</w:t>
      </w:r>
      <w:proofErr w:type="spellEnd"/>
      <w:r w:rsidR="00C65DFA">
        <w:t xml:space="preserve"> (2009) made a </w:t>
      </w:r>
      <w:r w:rsidR="00782AEB">
        <w:t xml:space="preserve">compilation of statistic data about universities in Brazil during the 2000s. We can observe a big </w:t>
      </w:r>
      <w:r w:rsidR="00782AEB" w:rsidRPr="00F32231">
        <w:t xml:space="preserve">expansion of </w:t>
      </w:r>
      <w:r w:rsidR="00F32231">
        <w:t>higher</w:t>
      </w:r>
      <w:r w:rsidR="00782AEB" w:rsidRPr="00F32231">
        <w:t xml:space="preserve"> education courses and, in 2009; there were 3.164.379 vacancies in universities, </w:t>
      </w:r>
      <w:r w:rsidR="00425748" w:rsidRPr="00F32231">
        <w:t>a growth of 160% from the 1.200.000 vacancies in the year 2000</w:t>
      </w:r>
      <w:r w:rsidR="00782AEB" w:rsidRPr="00F32231">
        <w:t>.</w:t>
      </w:r>
      <w:r w:rsidR="00DD2EF6" w:rsidRPr="00F32231">
        <w:t xml:space="preserve"> This growth can also be noticed in the undergraduate courses </w:t>
      </w:r>
      <w:r w:rsidR="00B43237" w:rsidRPr="00F32231">
        <w:t xml:space="preserve">offer, </w:t>
      </w:r>
      <w:r w:rsidR="00B43237">
        <w:t>which</w:t>
      </w:r>
      <w:r w:rsidR="00F32231">
        <w:t xml:space="preserve"> jumped </w:t>
      </w:r>
      <w:r w:rsidR="00DD2EF6" w:rsidRPr="00F32231">
        <w:t>from 10.585 to 27.827</w:t>
      </w:r>
      <w:r w:rsidR="00F32231">
        <w:t xml:space="preserve"> in the same time</w:t>
      </w:r>
      <w:r w:rsidR="00DD2EF6" w:rsidRPr="00F32231">
        <w:t>.</w:t>
      </w:r>
    </w:p>
    <w:p w:rsidR="00AC15F3" w:rsidRDefault="00AC15F3" w:rsidP="005845A0"/>
    <w:p w:rsidR="004E4B78" w:rsidRDefault="004E4B78" w:rsidP="004E4B78">
      <w:r>
        <w:t>This number might be deceiving, if we look at the distribution of courses.</w:t>
      </w:r>
      <w:r w:rsidRPr="004E4B78">
        <w:t xml:space="preserve"> </w:t>
      </w:r>
      <w:r>
        <w:t>About 30% of them are courses on administration, law and business; 20% are related to education and only 10% for engineering, which is divided in more than 200 different types (including courses such as clothing and road engineering).</w:t>
      </w:r>
    </w:p>
    <w:p w:rsidR="000A3F20" w:rsidRDefault="000A3F20" w:rsidP="004E4B78"/>
    <w:p w:rsidR="00AC15F3" w:rsidRDefault="000A3F20" w:rsidP="000A3F20">
      <w:pPr>
        <w:jc w:val="center"/>
        <w:rPr>
          <w:lang w:val="pt-BR"/>
        </w:rPr>
      </w:pPr>
      <w:r>
        <w:rPr>
          <w:noProof/>
          <w:lang w:val="pt-BR" w:eastAsia="pt-BR"/>
        </w:rPr>
        <w:drawing>
          <wp:inline distT="0" distB="0" distL="0" distR="0">
            <wp:extent cx="4057650" cy="3056884"/>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057650" cy="3056884"/>
                    </a:xfrm>
                    <a:prstGeom prst="rect">
                      <a:avLst/>
                    </a:prstGeom>
                    <a:noFill/>
                    <a:ln w="9525">
                      <a:noFill/>
                      <a:miter lim="800000"/>
                      <a:headEnd/>
                      <a:tailEnd/>
                    </a:ln>
                  </pic:spPr>
                </pic:pic>
              </a:graphicData>
            </a:graphic>
          </wp:inline>
        </w:drawing>
      </w:r>
    </w:p>
    <w:p w:rsidR="000A3F20" w:rsidRPr="00AC15F3" w:rsidRDefault="000A3F20" w:rsidP="000A3F20">
      <w:pPr>
        <w:jc w:val="center"/>
        <w:rPr>
          <w:lang w:val="pt-BR"/>
        </w:rPr>
      </w:pPr>
    </w:p>
    <w:p w:rsidR="004E4B78" w:rsidRDefault="000A3F20" w:rsidP="000A3F20">
      <w:pPr>
        <w:jc w:val="center"/>
      </w:pPr>
      <w:r>
        <w:t>FIGURE 1: Evolution of university courses in Brazil from 2000 to 2009</w:t>
      </w:r>
      <w:r w:rsidR="006E22D6">
        <w:t xml:space="preserve"> (modified Ivan, 2009)</w:t>
      </w:r>
    </w:p>
    <w:p w:rsidR="000A3F20" w:rsidRDefault="000A3F20" w:rsidP="00782AEB"/>
    <w:p w:rsidR="00B0045E" w:rsidRDefault="00D05E1D" w:rsidP="00782AEB">
      <w:r w:rsidRPr="00D05E1D">
        <w:t xml:space="preserve">Another relevant factor is the </w:t>
      </w:r>
      <w:r>
        <w:t>filling of the university places. W</w:t>
      </w:r>
      <w:r w:rsidR="004E4B78">
        <w:t xml:space="preserve">hen we look at the number of enrollments for places in the university grew 90% in the same period, from </w:t>
      </w:r>
      <w:r w:rsidR="004E4B78" w:rsidRPr="000A73B1">
        <w:t>2.694.245</w:t>
      </w:r>
      <w:r w:rsidR="004E4B78">
        <w:t xml:space="preserve"> to </w:t>
      </w:r>
      <w:r w:rsidR="004E4B78" w:rsidRPr="000A73B1">
        <w:t>5.115.896</w:t>
      </w:r>
      <w:r w:rsidR="004E4B78">
        <w:t>.</w:t>
      </w:r>
      <w:r>
        <w:t xml:space="preserve"> The demand for undergraduate courses is not fulfilling the offer.</w:t>
      </w:r>
      <w:r w:rsidR="00B0045E">
        <w:t xml:space="preserve"> Adding to </w:t>
      </w:r>
      <w:r w:rsidR="00027486">
        <w:t>this</w:t>
      </w:r>
      <w:r w:rsidR="00B0045E">
        <w:t xml:space="preserve"> is the fact that university courses in Brazil have high </w:t>
      </w:r>
      <w:r w:rsidR="004D71C3">
        <w:t>rate of evasion, up to 40% of the candidates does not graduate in its course.</w:t>
      </w:r>
    </w:p>
    <w:p w:rsidR="00D05E1D" w:rsidRPr="004E4B78" w:rsidRDefault="00D05E1D" w:rsidP="00782AEB"/>
    <w:p w:rsidR="009238AC" w:rsidRDefault="00782AEB" w:rsidP="00782AEB">
      <w:r>
        <w:t xml:space="preserve">When looking to the elementary education, since 2007, </w:t>
      </w:r>
      <w:r w:rsidRPr="005845A0">
        <w:t>90% of Brazil’s population is literate</w:t>
      </w:r>
      <w:r>
        <w:t xml:space="preserve"> according to IBGE </w:t>
      </w:r>
      <w:r w:rsidRPr="00D57A76">
        <w:rPr>
          <w:rStyle w:val="longtext"/>
          <w:shd w:val="clear" w:color="auto" w:fill="FFFFFF"/>
        </w:rPr>
        <w:t>(Brazilian Institute of Geography and Statistics)</w:t>
      </w:r>
      <w:r>
        <w:t xml:space="preserve">. Unfortunately, the number of high school graduates is just 22%, and only 11% of the </w:t>
      </w:r>
      <w:r w:rsidR="00B0045E">
        <w:t>population enters</w:t>
      </w:r>
      <w:r>
        <w:t xml:space="preserve"> universities</w:t>
      </w:r>
      <w:r w:rsidR="00900308">
        <w:t>, a really small portion</w:t>
      </w:r>
      <w:r>
        <w:t xml:space="preserve">. From these 11%, </w:t>
      </w:r>
      <w:r w:rsidR="009238AC">
        <w:t xml:space="preserve">just </w:t>
      </w:r>
      <w:r w:rsidR="00B0045E">
        <w:t>4</w:t>
      </w:r>
      <w:r w:rsidR="009238AC">
        <w:t>% end up graduating</w:t>
      </w:r>
      <w:r w:rsidR="00B0045E">
        <w:t>, summing 826.928 students every year.</w:t>
      </w:r>
      <w:r w:rsidR="004D71C3">
        <w:t xml:space="preserve"> Comparing with the 30.000 engineering students graduating every year, we can see how little the interest in the area is.</w:t>
      </w:r>
    </w:p>
    <w:p w:rsidR="00B0045E" w:rsidRPr="00B0045E" w:rsidRDefault="00D05E1D" w:rsidP="00D57A76">
      <w:r w:rsidRPr="00B0045E">
        <w:t xml:space="preserve"> </w:t>
      </w:r>
    </w:p>
    <w:p w:rsidR="00BB01CF" w:rsidRPr="005C3F16" w:rsidRDefault="00B0045E" w:rsidP="00D57A76">
      <w:r>
        <w:t>The question arise: H</w:t>
      </w:r>
      <w:r w:rsidR="00284965" w:rsidRPr="00284965">
        <w:t xml:space="preserve">ow can we </w:t>
      </w:r>
      <w:r w:rsidR="00284965">
        <w:rPr>
          <w:rStyle w:val="hps"/>
        </w:rPr>
        <w:t>attract</w:t>
      </w:r>
      <w:r w:rsidR="00284965" w:rsidRPr="00284965">
        <w:t xml:space="preserve"> more</w:t>
      </w:r>
      <w:r w:rsidR="00284965">
        <w:t xml:space="preserve"> talents for engineering</w:t>
      </w:r>
      <w:r w:rsidR="00F762F4" w:rsidRPr="00284965">
        <w:t xml:space="preserve">? </w:t>
      </w:r>
      <w:r w:rsidR="00284965" w:rsidRPr="005C3F16">
        <w:t>How can we</w:t>
      </w:r>
      <w:r w:rsidR="00757FDE">
        <w:t xml:space="preserve"> </w:t>
      </w:r>
      <w:r>
        <w:t>create more interest</w:t>
      </w:r>
      <w:r w:rsidR="004D71C3">
        <w:t xml:space="preserve"> and reduce evasion</w:t>
      </w:r>
      <w:r w:rsidR="00F762F4" w:rsidRPr="005C3F16">
        <w:t>?</w:t>
      </w:r>
    </w:p>
    <w:p w:rsidR="007A5584" w:rsidRPr="005C3F16" w:rsidRDefault="007A5584" w:rsidP="00D57A76"/>
    <w:p w:rsidR="007A5584" w:rsidRDefault="00B0045E" w:rsidP="007A5584">
      <w:pPr>
        <w:tabs>
          <w:tab w:val="left" w:pos="8280"/>
        </w:tabs>
      </w:pPr>
      <w:r>
        <w:t xml:space="preserve">With the </w:t>
      </w:r>
      <w:r w:rsidRPr="002923B1">
        <w:t xml:space="preserve">presentation of such reality and difficulties </w:t>
      </w:r>
      <w:r w:rsidR="007A5584" w:rsidRPr="002923B1">
        <w:t xml:space="preserve">the </w:t>
      </w:r>
      <w:proofErr w:type="spellStart"/>
      <w:r w:rsidR="007A5584" w:rsidRPr="002923B1">
        <w:t>Roboteka</w:t>
      </w:r>
      <w:proofErr w:type="spellEnd"/>
      <w:r w:rsidR="007A5584" w:rsidRPr="002923B1">
        <w:t xml:space="preserve"> project </w:t>
      </w:r>
      <w:r w:rsidRPr="002923B1">
        <w:t xml:space="preserve">sets as </w:t>
      </w:r>
      <w:r w:rsidR="007A5584" w:rsidRPr="002923B1">
        <w:t>objectives the insertion of young high or elementary school students in the technological and scientific context of the engineering courses</w:t>
      </w:r>
      <w:r w:rsidRPr="002923B1">
        <w:t>, hoping for an increase in the search for and inte</w:t>
      </w:r>
      <w:r w:rsidR="002923B1">
        <w:t xml:space="preserve">rest by the engineering courses. It also hopes to promote </w:t>
      </w:r>
      <w:r w:rsidRPr="002923B1">
        <w:t>familiarity with the subj</w:t>
      </w:r>
      <w:r w:rsidR="002923B1">
        <w:t>ects of study and actuation of technical</w:t>
      </w:r>
      <w:r w:rsidRPr="002923B1">
        <w:t xml:space="preserve"> professional</w:t>
      </w:r>
      <w:r w:rsidR="002923B1">
        <w:t>s</w:t>
      </w:r>
      <w:r w:rsidRPr="002923B1">
        <w:t>, probably reducing the chances of future</w:t>
      </w:r>
      <w:r>
        <w:t xml:space="preserve"> </w:t>
      </w:r>
      <w:r w:rsidR="002923B1">
        <w:t xml:space="preserve">university </w:t>
      </w:r>
      <w:r>
        <w:t xml:space="preserve">withdraws due to </w:t>
      </w:r>
      <w:r w:rsidR="002923B1">
        <w:t xml:space="preserve">students </w:t>
      </w:r>
      <w:r>
        <w:t>unmet expectations.</w:t>
      </w:r>
    </w:p>
    <w:p w:rsidR="007A5584" w:rsidRPr="007A5584" w:rsidRDefault="007A5584" w:rsidP="00D57A76"/>
    <w:p w:rsidR="00D57A76" w:rsidRPr="006E22D6" w:rsidRDefault="00E1650E" w:rsidP="00AE4E1F">
      <w:pPr>
        <w:pStyle w:val="titulo"/>
        <w:rPr>
          <w:lang w:eastAsia="ko-KR"/>
        </w:rPr>
      </w:pPr>
      <w:r w:rsidRPr="006E22D6">
        <w:t>1.</w:t>
      </w:r>
      <w:r w:rsidR="0096371D" w:rsidRPr="006E22D6">
        <w:t>1</w:t>
      </w:r>
      <w:r w:rsidRPr="006E22D6">
        <w:t xml:space="preserve">. </w:t>
      </w:r>
      <w:r w:rsidR="005E0524" w:rsidRPr="006E22D6">
        <w:t>Robotics and education</w:t>
      </w:r>
    </w:p>
    <w:p w:rsidR="00B43237" w:rsidRDefault="002923B1" w:rsidP="00B43237">
      <w:pPr>
        <w:rPr>
          <w:lang w:eastAsia="pt-BR"/>
        </w:rPr>
      </w:pPr>
      <w:r>
        <w:rPr>
          <w:lang w:eastAsia="pt-BR"/>
        </w:rPr>
        <w:t>R</w:t>
      </w:r>
      <w:r w:rsidR="00A419B1">
        <w:rPr>
          <w:lang w:eastAsia="pt-BR"/>
        </w:rPr>
        <w:t>obots</w:t>
      </w:r>
      <w:r w:rsidR="00A419B1" w:rsidRPr="00B43237">
        <w:rPr>
          <w:lang w:eastAsia="pt-BR"/>
        </w:rPr>
        <w:t xml:space="preserve"> are </w:t>
      </w:r>
      <w:r>
        <w:rPr>
          <w:lang w:eastAsia="pt-BR"/>
        </w:rPr>
        <w:t xml:space="preserve">becoming a commonplace </w:t>
      </w:r>
      <w:r w:rsidR="00A419B1" w:rsidRPr="00B43237">
        <w:rPr>
          <w:lang w:eastAsia="pt-BR"/>
        </w:rPr>
        <w:t xml:space="preserve">in all areas of our knowledge. </w:t>
      </w:r>
      <w:r w:rsidR="006E22D6">
        <w:rPr>
          <w:lang w:eastAsia="pt-BR"/>
        </w:rPr>
        <w:t>They are also becom</w:t>
      </w:r>
      <w:r w:rsidR="00A419B1">
        <w:rPr>
          <w:lang w:eastAsia="pt-BR"/>
        </w:rPr>
        <w:t xml:space="preserve">ing </w:t>
      </w:r>
      <w:r w:rsidR="00B43237" w:rsidRPr="00B43237">
        <w:rPr>
          <w:lang w:eastAsia="pt-BR"/>
        </w:rPr>
        <w:t>a promising idea for education. Besides holding the student’s attention, robots</w:t>
      </w:r>
      <w:r w:rsidR="00397150">
        <w:rPr>
          <w:lang w:eastAsia="pt-BR"/>
        </w:rPr>
        <w:t>, today, may</w:t>
      </w:r>
      <w:r w:rsidR="00B43237" w:rsidRPr="00B43237">
        <w:rPr>
          <w:lang w:eastAsia="pt-BR"/>
        </w:rPr>
        <w:t xml:space="preserve"> </w:t>
      </w:r>
      <w:r w:rsidR="00397150">
        <w:rPr>
          <w:lang w:eastAsia="pt-BR"/>
        </w:rPr>
        <w:t>become</w:t>
      </w:r>
      <w:r w:rsidR="00B43237" w:rsidRPr="00B43237">
        <w:rPr>
          <w:lang w:eastAsia="pt-BR"/>
        </w:rPr>
        <w:t xml:space="preserve"> </w:t>
      </w:r>
      <w:r w:rsidR="00397150">
        <w:rPr>
          <w:lang w:eastAsia="pt-BR"/>
        </w:rPr>
        <w:t>a</w:t>
      </w:r>
      <w:r w:rsidR="00B43237" w:rsidRPr="00B43237">
        <w:rPr>
          <w:lang w:eastAsia="pt-BR"/>
        </w:rPr>
        <w:t xml:space="preserve"> </w:t>
      </w:r>
      <w:r w:rsidR="00397150">
        <w:rPr>
          <w:lang w:eastAsia="pt-BR"/>
        </w:rPr>
        <w:t>practical, cheap</w:t>
      </w:r>
      <w:r w:rsidR="00B43237" w:rsidRPr="00B43237">
        <w:rPr>
          <w:lang w:eastAsia="pt-BR"/>
        </w:rPr>
        <w:t xml:space="preserve"> and relatively easy to use </w:t>
      </w:r>
      <w:r w:rsidR="00397150">
        <w:rPr>
          <w:lang w:eastAsia="pt-BR"/>
        </w:rPr>
        <w:t xml:space="preserve">platform for </w:t>
      </w:r>
      <w:r w:rsidR="00B43237" w:rsidRPr="00B43237">
        <w:rPr>
          <w:lang w:eastAsia="pt-BR"/>
        </w:rPr>
        <w:t xml:space="preserve">teaching of many kinds of </w:t>
      </w:r>
      <w:r w:rsidR="00397150">
        <w:rPr>
          <w:lang w:eastAsia="pt-BR"/>
        </w:rPr>
        <w:t xml:space="preserve">subjects to </w:t>
      </w:r>
      <w:r w:rsidR="00B43237" w:rsidRPr="00B43237">
        <w:rPr>
          <w:lang w:eastAsia="pt-BR"/>
        </w:rPr>
        <w:t>students of all ages.</w:t>
      </w:r>
      <w:r w:rsidR="00A419B1">
        <w:rPr>
          <w:lang w:eastAsia="pt-BR"/>
        </w:rPr>
        <w:t xml:space="preserve"> They can also be the platform for students to develop their own projects or solve complex problems.</w:t>
      </w:r>
    </w:p>
    <w:p w:rsidR="00397150" w:rsidRPr="00B43237" w:rsidRDefault="00397150" w:rsidP="00B43237">
      <w:pPr>
        <w:rPr>
          <w:lang w:eastAsia="pt-BR"/>
        </w:rPr>
      </w:pPr>
    </w:p>
    <w:p w:rsidR="00B43237" w:rsidRDefault="00B43237" w:rsidP="00B43237">
      <w:pPr>
        <w:rPr>
          <w:lang w:eastAsia="pt-BR"/>
        </w:rPr>
      </w:pPr>
      <w:r w:rsidRPr="00B43237">
        <w:rPr>
          <w:lang w:eastAsia="pt-BR"/>
        </w:rPr>
        <w:t xml:space="preserve">They are a powerful learning tool because even physics or geography </w:t>
      </w:r>
      <w:r w:rsidR="00A419B1">
        <w:rPr>
          <w:lang w:eastAsia="pt-BR"/>
        </w:rPr>
        <w:t xml:space="preserve">lectures </w:t>
      </w:r>
      <w:r w:rsidRPr="00B43237">
        <w:rPr>
          <w:lang w:eastAsia="pt-BR"/>
        </w:rPr>
        <w:t xml:space="preserve">can use them at classes. </w:t>
      </w:r>
      <w:r w:rsidR="00A419B1">
        <w:rPr>
          <w:lang w:eastAsia="pt-BR"/>
        </w:rPr>
        <w:t>Y</w:t>
      </w:r>
      <w:r w:rsidRPr="00B43237">
        <w:rPr>
          <w:lang w:eastAsia="pt-BR"/>
        </w:rPr>
        <w:t xml:space="preserve">ou can </w:t>
      </w:r>
      <w:r w:rsidR="00A419B1" w:rsidRPr="002923B1">
        <w:rPr>
          <w:lang w:eastAsia="pt-BR"/>
        </w:rPr>
        <w:t xml:space="preserve">program </w:t>
      </w:r>
      <w:r w:rsidR="002923B1">
        <w:rPr>
          <w:lang w:eastAsia="pt-BR"/>
        </w:rPr>
        <w:t>them</w:t>
      </w:r>
      <w:r w:rsidRPr="00B43237">
        <w:rPr>
          <w:lang w:eastAsia="pt-BR"/>
        </w:rPr>
        <w:t xml:space="preserve"> </w:t>
      </w:r>
      <w:r w:rsidR="00A419B1">
        <w:rPr>
          <w:lang w:eastAsia="pt-BR"/>
        </w:rPr>
        <w:t xml:space="preserve">to perform a certain movement or install sensors in it </w:t>
      </w:r>
      <w:r w:rsidRPr="00B43237">
        <w:rPr>
          <w:lang w:eastAsia="pt-BR"/>
        </w:rPr>
        <w:t>and watch it analyses the soil chemical composition. Robots are defin</w:t>
      </w:r>
      <w:r w:rsidR="00A419B1">
        <w:rPr>
          <w:lang w:eastAsia="pt-BR"/>
        </w:rPr>
        <w:t>itely the most interdisciplinary</w:t>
      </w:r>
      <w:r w:rsidRPr="00B43237">
        <w:rPr>
          <w:lang w:eastAsia="pt-BR"/>
        </w:rPr>
        <w:t xml:space="preserve"> technology. </w:t>
      </w:r>
    </w:p>
    <w:p w:rsidR="00A419B1" w:rsidRDefault="00A419B1" w:rsidP="00B43237">
      <w:pPr>
        <w:rPr>
          <w:lang w:eastAsia="pt-BR"/>
        </w:rPr>
      </w:pPr>
    </w:p>
    <w:p w:rsidR="00B43237" w:rsidRDefault="00A419B1" w:rsidP="00B43237">
      <w:pPr>
        <w:rPr>
          <w:lang w:eastAsia="pt-BR"/>
        </w:rPr>
      </w:pPr>
      <w:r>
        <w:rPr>
          <w:lang w:eastAsia="pt-BR"/>
        </w:rPr>
        <w:t xml:space="preserve">While robots projects are </w:t>
      </w:r>
      <w:proofErr w:type="gramStart"/>
      <w:r>
        <w:rPr>
          <w:lang w:eastAsia="pt-BR"/>
        </w:rPr>
        <w:t>complex,</w:t>
      </w:r>
      <w:proofErr w:type="gramEnd"/>
      <w:r>
        <w:rPr>
          <w:lang w:eastAsia="pt-BR"/>
        </w:rPr>
        <w:t xml:space="preserve"> require a lot of technical knowledge and are not very cheap, there are platforms that abstract these innate characteristics. One </w:t>
      </w:r>
      <w:r w:rsidRPr="002923B1">
        <w:rPr>
          <w:lang w:eastAsia="pt-BR"/>
        </w:rPr>
        <w:t xml:space="preserve">example is the </w:t>
      </w:r>
      <w:r w:rsidR="00B43237" w:rsidRPr="002923B1">
        <w:rPr>
          <w:lang w:eastAsia="pt-BR"/>
        </w:rPr>
        <w:t xml:space="preserve">LEGO </w:t>
      </w:r>
      <w:proofErr w:type="spellStart"/>
      <w:r w:rsidR="00B43237" w:rsidRPr="002923B1">
        <w:rPr>
          <w:lang w:eastAsia="pt-BR"/>
        </w:rPr>
        <w:t>Mindstorm</w:t>
      </w:r>
      <w:r w:rsidRPr="002923B1">
        <w:rPr>
          <w:lang w:eastAsia="pt-BR"/>
        </w:rPr>
        <w:t>s</w:t>
      </w:r>
      <w:proofErr w:type="spellEnd"/>
      <w:r w:rsidRPr="002923B1">
        <w:rPr>
          <w:lang w:eastAsia="pt-BR"/>
        </w:rPr>
        <w:t xml:space="preserve"> NXT</w:t>
      </w:r>
      <w:r w:rsidR="00B43237" w:rsidRPr="002923B1">
        <w:rPr>
          <w:lang w:eastAsia="pt-BR"/>
        </w:rPr>
        <w:t xml:space="preserve">, which is a kit with parts, sensors and electric motors ready to be combined to create many kinds of mobile robots or static machines to perform lots of movements and tasks which are defined using a program that comes with the kit, where the commands are showed with images that represents the chosen orders or movements. </w:t>
      </w:r>
      <w:r w:rsidR="00C309F7" w:rsidRPr="002923B1">
        <w:rPr>
          <w:lang w:eastAsia="pt-BR"/>
        </w:rPr>
        <w:t>These programs are</w:t>
      </w:r>
      <w:r w:rsidR="00B43237" w:rsidRPr="002923B1">
        <w:rPr>
          <w:lang w:eastAsia="pt-BR"/>
        </w:rPr>
        <w:t xml:space="preserve"> really easy</w:t>
      </w:r>
      <w:r w:rsidR="00B43237" w:rsidRPr="00B43237">
        <w:rPr>
          <w:lang w:eastAsia="pt-BR"/>
        </w:rPr>
        <w:t xml:space="preserve"> to be used</w:t>
      </w:r>
      <w:r>
        <w:rPr>
          <w:lang w:eastAsia="pt-BR"/>
        </w:rPr>
        <w:t xml:space="preserve"> by kids and teenage students. </w:t>
      </w:r>
    </w:p>
    <w:p w:rsidR="00A419B1" w:rsidRPr="00B43237" w:rsidRDefault="00A419B1" w:rsidP="00B43237">
      <w:pPr>
        <w:rPr>
          <w:lang w:eastAsia="pt-BR"/>
        </w:rPr>
      </w:pPr>
    </w:p>
    <w:p w:rsidR="00B43237" w:rsidRDefault="00C309F7" w:rsidP="00B43237">
      <w:pPr>
        <w:rPr>
          <w:lang w:eastAsia="pt-BR"/>
        </w:rPr>
      </w:pPr>
      <w:r>
        <w:rPr>
          <w:lang w:eastAsia="pt-BR"/>
        </w:rPr>
        <w:t xml:space="preserve">These </w:t>
      </w:r>
      <w:proofErr w:type="spellStart"/>
      <w:r>
        <w:rPr>
          <w:lang w:eastAsia="pt-BR"/>
        </w:rPr>
        <w:t>kits</w:t>
      </w:r>
      <w:proofErr w:type="spellEnd"/>
      <w:r>
        <w:rPr>
          <w:lang w:eastAsia="pt-BR"/>
        </w:rPr>
        <w:t xml:space="preserve"> can also be a tool for digital inclusion. </w:t>
      </w:r>
      <w:r w:rsidR="00B43237" w:rsidRPr="00B43237">
        <w:rPr>
          <w:lang w:eastAsia="pt-BR"/>
        </w:rPr>
        <w:t xml:space="preserve">Brazil is a land full of contrasts, while it’s the seventh world economy; it is also has one of the greatest economic inequality. When looking at ONU’s 2009 Human Development Reports, Brazil’s </w:t>
      </w:r>
      <w:proofErr w:type="spellStart"/>
      <w:r w:rsidR="00B43237" w:rsidRPr="00B43237">
        <w:rPr>
          <w:lang w:eastAsia="pt-BR"/>
        </w:rPr>
        <w:t>Gini</w:t>
      </w:r>
      <w:proofErr w:type="spellEnd"/>
      <w:r w:rsidR="00B43237" w:rsidRPr="00B43237">
        <w:rPr>
          <w:lang w:eastAsia="pt-BR"/>
        </w:rPr>
        <w:t xml:space="preserve"> coefficient (which measures economic inequality) is the world’s tenth bigger. It’s not surprising to see in rural areas people that don’t even know </w:t>
      </w:r>
      <w:proofErr w:type="gramStart"/>
      <w:r w:rsidR="00B43237" w:rsidRPr="00B43237">
        <w:rPr>
          <w:lang w:eastAsia="pt-BR"/>
        </w:rPr>
        <w:t>what is a DVD player</w:t>
      </w:r>
      <w:r>
        <w:rPr>
          <w:lang w:eastAsia="pt-BR"/>
        </w:rPr>
        <w:t xml:space="preserve">, separated by just a few kilometers from areas where </w:t>
      </w:r>
      <w:r w:rsidR="00B43237" w:rsidRPr="00B43237">
        <w:rPr>
          <w:lang w:eastAsia="pt-BR"/>
        </w:rPr>
        <w:t>tech</w:t>
      </w:r>
      <w:r>
        <w:rPr>
          <w:lang w:eastAsia="pt-BR"/>
        </w:rPr>
        <w:t xml:space="preserve">nology is used in a massive way; where precision agriculture is made with large machines, </w:t>
      </w:r>
      <w:r w:rsidR="00B43237" w:rsidRPr="00B43237">
        <w:rPr>
          <w:lang w:eastAsia="pt-BR"/>
        </w:rPr>
        <w:t>sensors and telemetry</w:t>
      </w:r>
      <w:proofErr w:type="gramEnd"/>
      <w:r w:rsidR="00B43237" w:rsidRPr="00B43237">
        <w:rPr>
          <w:lang w:eastAsia="pt-BR"/>
        </w:rPr>
        <w:t>.</w:t>
      </w:r>
    </w:p>
    <w:p w:rsidR="00A419B1" w:rsidRPr="00B43237" w:rsidRDefault="00A419B1" w:rsidP="00B43237">
      <w:pPr>
        <w:rPr>
          <w:lang w:eastAsia="pt-BR"/>
        </w:rPr>
      </w:pPr>
    </w:p>
    <w:p w:rsidR="00994289" w:rsidRDefault="00C309F7" w:rsidP="00D57A76">
      <w:pPr>
        <w:rPr>
          <w:lang w:eastAsia="pt-BR"/>
        </w:rPr>
      </w:pPr>
      <w:r>
        <w:rPr>
          <w:lang w:eastAsia="pt-BR"/>
        </w:rPr>
        <w:t xml:space="preserve">Brazil is the right place to use educational robots; if schools create groups of students to work with </w:t>
      </w:r>
      <w:r w:rsidR="00994289">
        <w:rPr>
          <w:lang w:eastAsia="pt-BR"/>
        </w:rPr>
        <w:t>technology;</w:t>
      </w:r>
      <w:r>
        <w:rPr>
          <w:lang w:eastAsia="pt-BR"/>
        </w:rPr>
        <w:t xml:space="preserve"> this will make a greater part of the population being </w:t>
      </w:r>
      <w:r w:rsidR="00994289">
        <w:rPr>
          <w:lang w:eastAsia="pt-BR"/>
        </w:rPr>
        <w:t>digitally include, and may motivate more students to search for engineering courses.</w:t>
      </w:r>
      <w:r w:rsidR="00B43237" w:rsidRPr="00B43237">
        <w:rPr>
          <w:lang w:eastAsia="pt-BR"/>
        </w:rPr>
        <w:t xml:space="preserve"> The promotion of group and interdisciplinary </w:t>
      </w:r>
      <w:r w:rsidR="00B43237" w:rsidRPr="002923B1">
        <w:rPr>
          <w:lang w:eastAsia="pt-BR"/>
        </w:rPr>
        <w:t xml:space="preserve">activities </w:t>
      </w:r>
      <w:r w:rsidRPr="002923B1">
        <w:rPr>
          <w:lang w:eastAsia="pt-BR"/>
        </w:rPr>
        <w:t>has</w:t>
      </w:r>
      <w:r>
        <w:rPr>
          <w:lang w:eastAsia="pt-BR"/>
        </w:rPr>
        <w:t xml:space="preserve"> </w:t>
      </w:r>
      <w:r w:rsidR="002923B1">
        <w:rPr>
          <w:lang w:eastAsia="pt-BR"/>
        </w:rPr>
        <w:t xml:space="preserve">also </w:t>
      </w:r>
      <w:r>
        <w:rPr>
          <w:lang w:eastAsia="pt-BR"/>
        </w:rPr>
        <w:t xml:space="preserve">its </w:t>
      </w:r>
      <w:r w:rsidR="002923B1">
        <w:rPr>
          <w:lang w:eastAsia="pt-BR"/>
        </w:rPr>
        <w:t xml:space="preserve">own </w:t>
      </w:r>
      <w:r>
        <w:rPr>
          <w:lang w:eastAsia="pt-BR"/>
        </w:rPr>
        <w:t>benefits</w:t>
      </w:r>
      <w:r w:rsidR="00B43237" w:rsidRPr="00B43237">
        <w:rPr>
          <w:lang w:eastAsia="pt-BR"/>
        </w:rPr>
        <w:t xml:space="preserve">, </w:t>
      </w:r>
      <w:r>
        <w:rPr>
          <w:lang w:eastAsia="pt-BR"/>
        </w:rPr>
        <w:t>making the</w:t>
      </w:r>
      <w:r w:rsidR="00B43237" w:rsidRPr="00B43237">
        <w:rPr>
          <w:lang w:eastAsia="pt-BR"/>
        </w:rPr>
        <w:t xml:space="preserve"> students aware of the problems being currently faced by the country and the world, </w:t>
      </w:r>
      <w:r>
        <w:rPr>
          <w:lang w:eastAsia="pt-BR"/>
        </w:rPr>
        <w:t xml:space="preserve">helping them with their research, administration and teamwork abilities and </w:t>
      </w:r>
      <w:r w:rsidR="00B43237" w:rsidRPr="00B43237">
        <w:rPr>
          <w:lang w:eastAsia="pt-BR"/>
        </w:rPr>
        <w:t xml:space="preserve">the shaping </w:t>
      </w:r>
      <w:r>
        <w:rPr>
          <w:lang w:eastAsia="pt-BR"/>
        </w:rPr>
        <w:t>them into</w:t>
      </w:r>
      <w:r w:rsidR="00B43237" w:rsidRPr="00B43237">
        <w:rPr>
          <w:lang w:eastAsia="pt-BR"/>
        </w:rPr>
        <w:t xml:space="preserve"> responsible and dedicated citizens.</w:t>
      </w:r>
    </w:p>
    <w:p w:rsidR="00062137" w:rsidRPr="00E76AA0" w:rsidRDefault="00062137" w:rsidP="00D57A76">
      <w:pPr>
        <w:rPr>
          <w:lang w:eastAsia="pt-BR"/>
        </w:rPr>
      </w:pPr>
    </w:p>
    <w:p w:rsidR="00D57A76" w:rsidRPr="001A542A" w:rsidRDefault="00E1650E" w:rsidP="00AE4E1F">
      <w:pPr>
        <w:pStyle w:val="titulo"/>
      </w:pPr>
      <w:r w:rsidRPr="001A542A">
        <w:t xml:space="preserve">2. The </w:t>
      </w:r>
      <w:proofErr w:type="spellStart"/>
      <w:r w:rsidRPr="001A542A">
        <w:t>Roboteka</w:t>
      </w:r>
      <w:proofErr w:type="spellEnd"/>
      <w:r w:rsidRPr="001A542A">
        <w:t xml:space="preserve"> project</w:t>
      </w:r>
    </w:p>
    <w:p w:rsidR="00517A2A" w:rsidRDefault="00497DEF" w:rsidP="00517A2A">
      <w:r>
        <w:t xml:space="preserve">The project </w:t>
      </w:r>
      <w:proofErr w:type="spellStart"/>
      <w:r>
        <w:t>Roboteka</w:t>
      </w:r>
      <w:proofErr w:type="spellEnd"/>
      <w:r>
        <w:t xml:space="preserve"> was conducted by</w:t>
      </w:r>
      <w:r w:rsidR="00517A2A">
        <w:t xml:space="preserve"> UFRGS’s PET (Tutorial Teaching Program</w:t>
      </w:r>
      <w:r w:rsidR="00FA2B8A">
        <w:t xml:space="preserve"> in the Federal University of Rio Grande do </w:t>
      </w:r>
      <w:proofErr w:type="spellStart"/>
      <w:r w:rsidR="00FA2B8A">
        <w:t>Sul</w:t>
      </w:r>
      <w:proofErr w:type="spellEnd"/>
      <w:r w:rsidR="00FA2B8A">
        <w:t xml:space="preserve"> State</w:t>
      </w:r>
      <w:r w:rsidR="00517A2A">
        <w:t>) Computation group</w:t>
      </w:r>
      <w:r>
        <w:t>, composed by</w:t>
      </w:r>
      <w:r w:rsidR="00517A2A">
        <w:t xml:space="preserve"> of 12 graduate students from both Computers Science and Computers Engineering courses at the </w:t>
      </w:r>
      <w:r w:rsidR="006B0D8A">
        <w:t xml:space="preserve">university, coordinated by </w:t>
      </w:r>
      <w:proofErr w:type="gramStart"/>
      <w:r w:rsidR="00CC402E">
        <w:t>professor</w:t>
      </w:r>
      <w:proofErr w:type="gramEnd"/>
      <w:r w:rsidR="00CC402E">
        <w:t xml:space="preserve"> Dante</w:t>
      </w:r>
      <w:r w:rsidR="00517A2A">
        <w:t xml:space="preserve"> </w:t>
      </w:r>
      <w:proofErr w:type="spellStart"/>
      <w:r w:rsidR="00517A2A">
        <w:t>Barone</w:t>
      </w:r>
      <w:proofErr w:type="spellEnd"/>
      <w:r w:rsidR="00517A2A">
        <w:t xml:space="preserve">. </w:t>
      </w:r>
      <w:r>
        <w:t xml:space="preserve">The group’s </w:t>
      </w:r>
      <w:r w:rsidR="00517A2A">
        <w:t xml:space="preserve">main goal is to develop actions </w:t>
      </w:r>
      <w:r>
        <w:t xml:space="preserve">in </w:t>
      </w:r>
      <w:r w:rsidR="00517A2A">
        <w:t xml:space="preserve">Research, Teaching and University Extension. </w:t>
      </w:r>
      <w:r>
        <w:t xml:space="preserve">This project aims to create a group of schools working with educational robots, closing the gap that exists between basic and superior education in technology. It is the </w:t>
      </w:r>
      <w:r w:rsidRPr="002923B1">
        <w:t>sequel</w:t>
      </w:r>
      <w:r>
        <w:t xml:space="preserve"> of another project that the group conducted for three years, the </w:t>
      </w:r>
      <w:proofErr w:type="spellStart"/>
      <w:r>
        <w:t>RoboEdu</w:t>
      </w:r>
      <w:proofErr w:type="spellEnd"/>
      <w:r>
        <w:t>.</w:t>
      </w:r>
    </w:p>
    <w:p w:rsidR="00517A2A" w:rsidRPr="001A542A" w:rsidRDefault="00517A2A" w:rsidP="00AE4E1F"/>
    <w:p w:rsidR="00E1650E" w:rsidRPr="001A542A" w:rsidRDefault="00E1650E" w:rsidP="00AE4E1F">
      <w:pPr>
        <w:pStyle w:val="titulo"/>
      </w:pPr>
      <w:r w:rsidRPr="001A542A">
        <w:t>2.1 History</w:t>
      </w:r>
    </w:p>
    <w:p w:rsidR="00FC5543" w:rsidRDefault="00497DEF" w:rsidP="00FC5543">
      <w:r>
        <w:t>Since the year 2000, the PET Computation group has been working with robot soccer.</w:t>
      </w:r>
      <w:r w:rsidR="009611F8">
        <w:t xml:space="preserve"> In 2006, after the fourth </w:t>
      </w:r>
      <w:r w:rsidR="001A0A91">
        <w:t>team built</w:t>
      </w:r>
      <w:r w:rsidR="009611F8">
        <w:t xml:space="preserve">, came a question: what </w:t>
      </w:r>
      <w:r w:rsidR="001A0A91">
        <w:t xml:space="preserve">can be done </w:t>
      </w:r>
      <w:r w:rsidR="009611F8">
        <w:t>with the older hardware?</w:t>
      </w:r>
    </w:p>
    <w:p w:rsidR="00497DEF" w:rsidRPr="00FA2B8A" w:rsidRDefault="00497DEF" w:rsidP="00FC5543"/>
    <w:p w:rsidR="00FC5543" w:rsidRPr="00FA2B8A" w:rsidRDefault="00FC5543" w:rsidP="00FC5543">
      <w:r w:rsidRPr="00FA2B8A">
        <w:t xml:space="preserve">The </w:t>
      </w:r>
      <w:proofErr w:type="spellStart"/>
      <w:r w:rsidRPr="00FA2B8A">
        <w:t>RoboEdu</w:t>
      </w:r>
      <w:proofErr w:type="spellEnd"/>
      <w:r w:rsidRPr="00FA2B8A">
        <w:t xml:space="preserve"> project was a spinoff project</w:t>
      </w:r>
      <w:r w:rsidR="00530C85" w:rsidRPr="00FA2B8A">
        <w:t xml:space="preserve"> that aimed to use </w:t>
      </w:r>
      <w:r w:rsidR="001A0A91" w:rsidRPr="00FA2B8A">
        <w:t xml:space="preserve">those </w:t>
      </w:r>
      <w:r w:rsidR="00530C85" w:rsidRPr="00FA2B8A">
        <w:t>robots to aid teaching</w:t>
      </w:r>
      <w:r w:rsidRPr="00FA2B8A">
        <w:t>.</w:t>
      </w:r>
      <w:r w:rsidR="00530C85" w:rsidRPr="00FA2B8A">
        <w:t xml:space="preserve"> Initially, </w:t>
      </w:r>
      <w:r w:rsidR="00967C1D" w:rsidRPr="00FA2B8A">
        <w:t xml:space="preserve">the group worked </w:t>
      </w:r>
      <w:r w:rsidR="00044F7A" w:rsidRPr="00FA2B8A">
        <w:t xml:space="preserve">with Municipal School </w:t>
      </w:r>
      <w:proofErr w:type="spellStart"/>
      <w:r w:rsidR="00044F7A" w:rsidRPr="00FA2B8A">
        <w:t>Tubino</w:t>
      </w:r>
      <w:proofErr w:type="spellEnd"/>
      <w:r w:rsidR="00044F7A" w:rsidRPr="00FA2B8A">
        <w:t xml:space="preserve"> </w:t>
      </w:r>
      <w:proofErr w:type="spellStart"/>
      <w:r w:rsidR="00044F7A" w:rsidRPr="00FA2B8A">
        <w:t>Sampaio</w:t>
      </w:r>
      <w:proofErr w:type="spellEnd"/>
      <w:r w:rsidR="002923B1" w:rsidRPr="00FA2B8A">
        <w:t xml:space="preserve">, in Porto </w:t>
      </w:r>
      <w:proofErr w:type="spellStart"/>
      <w:r w:rsidR="002923B1" w:rsidRPr="00FA2B8A">
        <w:t>Alegre</w:t>
      </w:r>
      <w:proofErr w:type="spellEnd"/>
      <w:r w:rsidR="00044F7A" w:rsidRPr="00FA2B8A">
        <w:t xml:space="preserve">, using robots and computer simulations to give physics classes for students. Some classes on robotics were also organized in the UFRGS technical school, </w:t>
      </w:r>
      <w:r w:rsidR="00641635" w:rsidRPr="00FA2B8A">
        <w:t xml:space="preserve">in order to </w:t>
      </w:r>
      <w:r w:rsidR="004D71C3" w:rsidRPr="00FA2B8A">
        <w:t>give students a different perspective in programming and electronics.</w:t>
      </w:r>
    </w:p>
    <w:p w:rsidR="00456399" w:rsidRPr="00FA2B8A" w:rsidRDefault="00456399" w:rsidP="00BF4E1B"/>
    <w:p w:rsidR="000B0087" w:rsidRPr="00FA2B8A" w:rsidRDefault="004D71C3" w:rsidP="00BF4E1B">
      <w:r w:rsidRPr="00FA2B8A">
        <w:t xml:space="preserve">The </w:t>
      </w:r>
      <w:r w:rsidR="00044F7A" w:rsidRPr="00FA2B8A">
        <w:t xml:space="preserve">project ran </w:t>
      </w:r>
      <w:r w:rsidRPr="00FA2B8A">
        <w:t>for more two years</w:t>
      </w:r>
      <w:r w:rsidR="00FC5543" w:rsidRPr="00FA2B8A">
        <w:t xml:space="preserve">, </w:t>
      </w:r>
      <w:r w:rsidR="00044F7A" w:rsidRPr="00FA2B8A">
        <w:t>giving courses on robotics and programming to school teachers</w:t>
      </w:r>
      <w:r w:rsidRPr="00FA2B8A">
        <w:t xml:space="preserve"> and workshops for students. In these years, the group also helped </w:t>
      </w:r>
      <w:r w:rsidR="000B0087" w:rsidRPr="00FA2B8A">
        <w:t>schools involved with the LEGO FIRST competitions that were held in these years.</w:t>
      </w:r>
      <w:r w:rsidR="00641635" w:rsidRPr="00FA2B8A">
        <w:t xml:space="preserve"> N</w:t>
      </w:r>
      <w:r w:rsidR="000B0087" w:rsidRPr="00FA2B8A">
        <w:t xml:space="preserve">egotiations for a </w:t>
      </w:r>
      <w:r w:rsidR="00641635" w:rsidRPr="00FA2B8A">
        <w:t xml:space="preserve">broader group in the prefecture, </w:t>
      </w:r>
      <w:r w:rsidR="00B92B74" w:rsidRPr="00FA2B8A">
        <w:t xml:space="preserve">called First Sciences Center, started, </w:t>
      </w:r>
      <w:r w:rsidR="00641635" w:rsidRPr="00FA2B8A">
        <w:t xml:space="preserve">but were </w:t>
      </w:r>
      <w:r w:rsidR="00027486" w:rsidRPr="00FA2B8A">
        <w:t>not developed since the discontinuity of the competitions.</w:t>
      </w:r>
    </w:p>
    <w:p w:rsidR="00E76AA0" w:rsidRDefault="00E76AA0" w:rsidP="00BF4E1B"/>
    <w:p w:rsidR="0022321F" w:rsidRDefault="0022321F" w:rsidP="0022321F">
      <w:pPr>
        <w:pStyle w:val="titulo"/>
      </w:pPr>
      <w:r>
        <w:t>2.2 Objectives</w:t>
      </w:r>
    </w:p>
    <w:p w:rsidR="006239C2" w:rsidRDefault="00027486" w:rsidP="00027486">
      <w:r>
        <w:t xml:space="preserve">Since </w:t>
      </w:r>
      <w:r w:rsidR="005741C0">
        <w:t>robots in education</w:t>
      </w:r>
      <w:r>
        <w:t xml:space="preserve"> were well accepted by teachers</w:t>
      </w:r>
      <w:r w:rsidR="00517A2A">
        <w:t xml:space="preserve"> in the prior years</w:t>
      </w:r>
      <w:r>
        <w:t xml:space="preserve">, </w:t>
      </w:r>
      <w:r w:rsidR="00517A2A">
        <w:t xml:space="preserve">and </w:t>
      </w:r>
      <w:r w:rsidR="001A0A91">
        <w:t xml:space="preserve">most students that took part on the workshops remarked that they were missing this </w:t>
      </w:r>
      <w:r w:rsidR="006239C2">
        <w:t>contact with engineering</w:t>
      </w:r>
      <w:r w:rsidR="001A0A91">
        <w:t xml:space="preserve">, </w:t>
      </w:r>
      <w:r>
        <w:t xml:space="preserve">a sequel for the </w:t>
      </w:r>
      <w:proofErr w:type="spellStart"/>
      <w:r>
        <w:t>RoboEdu</w:t>
      </w:r>
      <w:proofErr w:type="spellEnd"/>
      <w:r w:rsidR="001A0A91">
        <w:t xml:space="preserve"> was proposed</w:t>
      </w:r>
      <w:r w:rsidR="006239C2">
        <w:t xml:space="preserve">, called </w:t>
      </w:r>
      <w:proofErr w:type="spellStart"/>
      <w:r w:rsidR="006239C2">
        <w:t>Roboteka</w:t>
      </w:r>
      <w:proofErr w:type="spellEnd"/>
      <w:r>
        <w:t xml:space="preserve">. </w:t>
      </w:r>
      <w:r w:rsidR="006239C2">
        <w:t xml:space="preserve">In order to make it more effective, </w:t>
      </w:r>
      <w:r w:rsidR="007D7325">
        <w:t>th</w:t>
      </w:r>
      <w:r w:rsidR="00397150">
        <w:t>is</w:t>
      </w:r>
      <w:r w:rsidR="007D7325">
        <w:t xml:space="preserve"> project should aim to give the knowledge on robots and engineering to schools, so it would reach more students than the workshops. This would also give the project independency from external partners, and the schools would be able to keep the activities without them.</w:t>
      </w:r>
    </w:p>
    <w:p w:rsidR="006239C2" w:rsidRDefault="006239C2" w:rsidP="00027486"/>
    <w:p w:rsidR="006239C2" w:rsidRDefault="007D7325" w:rsidP="006239C2">
      <w:r>
        <w:t xml:space="preserve">So, </w:t>
      </w:r>
      <w:proofErr w:type="spellStart"/>
      <w:r w:rsidR="006239C2">
        <w:t>Roboteka’s</w:t>
      </w:r>
      <w:proofErr w:type="spellEnd"/>
      <w:r w:rsidR="006239C2">
        <w:t xml:space="preserve"> main objective was to organize a group of schools</w:t>
      </w:r>
      <w:r>
        <w:t xml:space="preserve"> to work with robots, and giving them lectures on engineering and technical issues, so they would be able to develop their own </w:t>
      </w:r>
      <w:r w:rsidR="009C3D64">
        <w:t>robots</w:t>
      </w:r>
      <w:r>
        <w:t xml:space="preserve"> and exchange their knowledge. Since these schools will have students working in </w:t>
      </w:r>
      <w:r w:rsidR="00133839">
        <w:t>technical projects</w:t>
      </w:r>
      <w:r w:rsidR="009C3D64">
        <w:t>, it’s also expected that the students will have a better understanding on the engineering career and will seek them after graduating.</w:t>
      </w:r>
    </w:p>
    <w:p w:rsidR="00E15F1C" w:rsidRPr="00027486" w:rsidRDefault="00E15F1C" w:rsidP="00027486"/>
    <w:p w:rsidR="00E1650E" w:rsidRPr="00757FDE" w:rsidRDefault="0022321F" w:rsidP="00AE4E1F">
      <w:pPr>
        <w:pStyle w:val="titulo"/>
      </w:pPr>
      <w:r>
        <w:t>2.3</w:t>
      </w:r>
      <w:r w:rsidR="00AE4E1F" w:rsidRPr="00757FDE">
        <w:t xml:space="preserve"> </w:t>
      </w:r>
      <w:r w:rsidR="00AA7A84" w:rsidRPr="00757FDE">
        <w:t>Organization</w:t>
      </w:r>
    </w:p>
    <w:p w:rsidR="00267EC8" w:rsidRDefault="00821C74" w:rsidP="00C80BD7">
      <w:r>
        <w:t xml:space="preserve">The </w:t>
      </w:r>
      <w:proofErr w:type="spellStart"/>
      <w:r>
        <w:t>R</w:t>
      </w:r>
      <w:r w:rsidR="00530C85" w:rsidRPr="00530C85">
        <w:t>oboteka</w:t>
      </w:r>
      <w:proofErr w:type="spellEnd"/>
      <w:r w:rsidR="00530C85" w:rsidRPr="00530C85">
        <w:t xml:space="preserve"> Project w</w:t>
      </w:r>
      <w:r w:rsidR="00530C85">
        <w:t xml:space="preserve">as launched in 2009, through negotiations with the </w:t>
      </w:r>
      <w:r w:rsidR="00CC402E" w:rsidRPr="00FA2B8A">
        <w:t xml:space="preserve">Brazil </w:t>
      </w:r>
      <w:r w:rsidR="00FA2B8A">
        <w:t>Department</w:t>
      </w:r>
      <w:r w:rsidR="00530C85" w:rsidRPr="00FA2B8A">
        <w:t xml:space="preserve"> of</w:t>
      </w:r>
      <w:r w:rsidR="00530C85">
        <w:t xml:space="preserve"> </w:t>
      </w:r>
      <w:r w:rsidR="00FA2B8A">
        <w:t>E</w:t>
      </w:r>
      <w:r w:rsidR="00E15F1C">
        <w:t xml:space="preserve">ducation, by UFRGS professor Dante </w:t>
      </w:r>
      <w:proofErr w:type="spellStart"/>
      <w:r w:rsidR="00E15F1C">
        <w:t>Barone</w:t>
      </w:r>
      <w:proofErr w:type="spellEnd"/>
      <w:r w:rsidR="00530C85">
        <w:t xml:space="preserve">. </w:t>
      </w:r>
      <w:r w:rsidR="00E15F1C">
        <w:t>T</w:t>
      </w:r>
      <w:r>
        <w:t xml:space="preserve">he project was </w:t>
      </w:r>
      <w:r w:rsidR="00E15F1C">
        <w:t xml:space="preserve">held in </w:t>
      </w:r>
      <w:r w:rsidRPr="00477849">
        <w:t>Goi</w:t>
      </w:r>
      <w:r w:rsidR="00B43237">
        <w:t>a</w:t>
      </w:r>
      <w:r>
        <w:t xml:space="preserve">nia, the capital of the state of </w:t>
      </w:r>
      <w:proofErr w:type="spellStart"/>
      <w:r>
        <w:t>Goi</w:t>
      </w:r>
      <w:r w:rsidR="00B43237">
        <w:t>a</w:t>
      </w:r>
      <w:r>
        <w:t>s</w:t>
      </w:r>
      <w:proofErr w:type="spellEnd"/>
      <w:r w:rsidR="00E15F1C">
        <w:t xml:space="preserve">, 2000 kilometers away </w:t>
      </w:r>
      <w:r w:rsidR="00E15F1C" w:rsidRPr="001843B8">
        <w:t>from the university</w:t>
      </w:r>
      <w:r w:rsidRPr="001843B8">
        <w:t xml:space="preserve">. </w:t>
      </w:r>
      <w:r w:rsidR="00B43237" w:rsidRPr="001843B8">
        <w:t>In spite</w:t>
      </w:r>
      <w:r w:rsidR="00B43237">
        <w:t xml:space="preserve"> of the distance, Goia</w:t>
      </w:r>
      <w:r w:rsidR="00E15F1C">
        <w:t xml:space="preserve">nia has a strong structure of NTEs (Centers for Technologies Education), groups that gives formation in technology and multimedia for school teachers. Also, the schools have the support of the CRECIEM (Center for Reference in Teaching Sciences and </w:t>
      </w:r>
      <w:proofErr w:type="spellStart"/>
      <w:r w:rsidR="00E15F1C">
        <w:t>Maths</w:t>
      </w:r>
      <w:proofErr w:type="spellEnd"/>
      <w:r w:rsidR="00E15F1C">
        <w:t>)</w:t>
      </w:r>
      <w:r w:rsidR="00C80BD7">
        <w:t xml:space="preserve">, which not only gives support for school laboratories, but also organizes a municipal science fair. </w:t>
      </w:r>
      <w:r w:rsidR="00913B6E">
        <w:t xml:space="preserve">The center </w:t>
      </w:r>
      <w:r w:rsidR="00C80BD7">
        <w:t>is coordinated by</w:t>
      </w:r>
      <w:r w:rsidR="00E15F1C">
        <w:t xml:space="preserve"> </w:t>
      </w:r>
      <w:r w:rsidR="00C80BD7">
        <w:t>professor</w:t>
      </w:r>
      <w:r w:rsidR="00E15F1C">
        <w:t xml:space="preserve"> Lydia </w:t>
      </w:r>
      <w:proofErr w:type="spellStart"/>
      <w:r w:rsidR="00E15F1C">
        <w:t>Polleck</w:t>
      </w:r>
      <w:proofErr w:type="spellEnd"/>
      <w:r w:rsidR="00E15F1C">
        <w:t xml:space="preserve">, </w:t>
      </w:r>
      <w:r w:rsidR="00C80BD7">
        <w:t xml:space="preserve">and was </w:t>
      </w:r>
      <w:r w:rsidR="00913B6E">
        <w:t xml:space="preserve">responsible for selecting and coordinating the participant schools and notifying the group on the progress of the activities. </w:t>
      </w:r>
      <w:r w:rsidR="00267EC8">
        <w:t>The following map shows how far those cities are:</w:t>
      </w:r>
    </w:p>
    <w:p w:rsidR="00267EC8" w:rsidRDefault="00267EC8" w:rsidP="00C80BD7"/>
    <w:p w:rsidR="00267EC8" w:rsidRDefault="00267EC8" w:rsidP="00267EC8">
      <w:pPr>
        <w:jc w:val="center"/>
      </w:pPr>
      <w:r>
        <w:rPr>
          <w:noProof/>
          <w:lang w:val="pt-BR" w:eastAsia="pt-BR"/>
        </w:rPr>
        <w:drawing>
          <wp:inline distT="0" distB="0" distL="0" distR="0">
            <wp:extent cx="2169866" cy="2028825"/>
            <wp:effectExtent l="19050" t="0" r="1834"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169866" cy="2028825"/>
                    </a:xfrm>
                    <a:prstGeom prst="rect">
                      <a:avLst/>
                    </a:prstGeom>
                    <a:noFill/>
                    <a:ln w="9525">
                      <a:noFill/>
                      <a:miter lim="800000"/>
                      <a:headEnd/>
                      <a:tailEnd/>
                    </a:ln>
                  </pic:spPr>
                </pic:pic>
              </a:graphicData>
            </a:graphic>
          </wp:inline>
        </w:drawing>
      </w:r>
    </w:p>
    <w:p w:rsidR="00267EC8" w:rsidRDefault="00267EC8" w:rsidP="00C80BD7"/>
    <w:p w:rsidR="00267EC8" w:rsidRDefault="00267EC8" w:rsidP="00267EC8">
      <w:pPr>
        <w:jc w:val="center"/>
      </w:pPr>
      <w:r>
        <w:t xml:space="preserve">FIGURE 2: Map of Brazil showing Goiania and Porto </w:t>
      </w:r>
      <w:proofErr w:type="spellStart"/>
      <w:r>
        <w:t>Alegre</w:t>
      </w:r>
      <w:proofErr w:type="spellEnd"/>
      <w:r>
        <w:t xml:space="preserve"> cities.</w:t>
      </w:r>
    </w:p>
    <w:p w:rsidR="00267EC8" w:rsidRDefault="00267EC8" w:rsidP="00C80BD7"/>
    <w:p w:rsidR="00821C74" w:rsidRDefault="00913B6E" w:rsidP="00C80BD7">
      <w:r>
        <w:t xml:space="preserve">The following </w:t>
      </w:r>
      <w:r w:rsidR="00CC402E">
        <w:t xml:space="preserve">municipal </w:t>
      </w:r>
      <w:r w:rsidRPr="001843B8">
        <w:t>schools</w:t>
      </w:r>
      <w:r w:rsidR="00CC402E" w:rsidRPr="001843B8">
        <w:t xml:space="preserve"> </w:t>
      </w:r>
      <w:r>
        <w:t>took part on the project</w:t>
      </w:r>
      <w:r w:rsidR="001843B8" w:rsidRPr="001843B8">
        <w:t xml:space="preserve"> in Goiania</w:t>
      </w:r>
      <w:r>
        <w:t>:</w:t>
      </w:r>
    </w:p>
    <w:p w:rsidR="00BF5005" w:rsidRDefault="00BF5005" w:rsidP="00AE4E1F"/>
    <w:p w:rsidR="00C80BD7" w:rsidRPr="00913B6E" w:rsidRDefault="00C80BD7" w:rsidP="00913B6E">
      <w:pPr>
        <w:pStyle w:val="PargrafodaLista"/>
        <w:numPr>
          <w:ilvl w:val="0"/>
          <w:numId w:val="12"/>
        </w:numPr>
        <w:rPr>
          <w:lang w:val="pt-BR"/>
        </w:rPr>
      </w:pPr>
      <w:r w:rsidRPr="00913B6E">
        <w:rPr>
          <w:lang w:val="pt-BR"/>
        </w:rPr>
        <w:t>Edmundo Rocha</w:t>
      </w:r>
    </w:p>
    <w:p w:rsidR="00C80BD7" w:rsidRPr="00913B6E" w:rsidRDefault="00C80BD7" w:rsidP="00913B6E">
      <w:pPr>
        <w:pStyle w:val="PargrafodaLista"/>
        <w:numPr>
          <w:ilvl w:val="0"/>
          <w:numId w:val="12"/>
        </w:numPr>
        <w:rPr>
          <w:lang w:val="pt-BR"/>
        </w:rPr>
      </w:pPr>
      <w:proofErr w:type="spellStart"/>
      <w:r w:rsidRPr="00913B6E">
        <w:rPr>
          <w:lang w:val="pt-BR"/>
        </w:rPr>
        <w:t>Heli</w:t>
      </w:r>
      <w:proofErr w:type="spellEnd"/>
      <w:r w:rsidRPr="00913B6E">
        <w:rPr>
          <w:lang w:val="pt-BR"/>
        </w:rPr>
        <w:t xml:space="preserve"> A. Ferreira</w:t>
      </w:r>
    </w:p>
    <w:p w:rsidR="00C80BD7" w:rsidRPr="00913B6E" w:rsidRDefault="00C80BD7" w:rsidP="00913B6E">
      <w:pPr>
        <w:pStyle w:val="PargrafodaLista"/>
        <w:numPr>
          <w:ilvl w:val="0"/>
          <w:numId w:val="12"/>
        </w:numPr>
        <w:rPr>
          <w:lang w:val="pt-BR"/>
        </w:rPr>
      </w:pPr>
      <w:proofErr w:type="spellStart"/>
      <w:r w:rsidRPr="00913B6E">
        <w:rPr>
          <w:lang w:val="pt-BR"/>
        </w:rPr>
        <w:t>Hermógens</w:t>
      </w:r>
      <w:proofErr w:type="spellEnd"/>
      <w:r w:rsidRPr="00913B6E">
        <w:rPr>
          <w:lang w:val="pt-BR"/>
        </w:rPr>
        <w:t xml:space="preserve"> Coelho</w:t>
      </w:r>
    </w:p>
    <w:p w:rsidR="00C80BD7" w:rsidRPr="00913B6E" w:rsidRDefault="00C80BD7" w:rsidP="00913B6E">
      <w:pPr>
        <w:pStyle w:val="PargrafodaLista"/>
        <w:numPr>
          <w:ilvl w:val="0"/>
          <w:numId w:val="12"/>
        </w:numPr>
        <w:rPr>
          <w:lang w:val="pt-BR"/>
        </w:rPr>
      </w:pPr>
      <w:r w:rsidRPr="00913B6E">
        <w:rPr>
          <w:lang w:val="pt-BR"/>
        </w:rPr>
        <w:t xml:space="preserve">Jardim América </w:t>
      </w:r>
    </w:p>
    <w:p w:rsidR="00C80BD7" w:rsidRPr="00913B6E" w:rsidRDefault="00C80BD7" w:rsidP="00913B6E">
      <w:pPr>
        <w:pStyle w:val="PargrafodaLista"/>
        <w:numPr>
          <w:ilvl w:val="0"/>
          <w:numId w:val="12"/>
        </w:numPr>
        <w:rPr>
          <w:lang w:val="pt-BR"/>
        </w:rPr>
      </w:pPr>
      <w:r w:rsidRPr="00913B6E">
        <w:rPr>
          <w:lang w:val="pt-BR"/>
        </w:rPr>
        <w:t>José de Assis</w:t>
      </w:r>
    </w:p>
    <w:p w:rsidR="00FD02B8" w:rsidRDefault="00C80BD7" w:rsidP="00913B6E">
      <w:pPr>
        <w:pStyle w:val="PargrafodaLista"/>
        <w:numPr>
          <w:ilvl w:val="0"/>
          <w:numId w:val="12"/>
        </w:numPr>
        <w:rPr>
          <w:lang w:val="pt-BR"/>
        </w:rPr>
      </w:pPr>
      <w:r w:rsidRPr="00913B6E">
        <w:rPr>
          <w:lang w:val="pt-BR"/>
        </w:rPr>
        <w:t>José Carlos de Almeida</w:t>
      </w:r>
    </w:p>
    <w:p w:rsidR="00913B6E" w:rsidRPr="00913B6E" w:rsidRDefault="00913B6E" w:rsidP="00913B6E">
      <w:pPr>
        <w:pStyle w:val="PargrafodaLista"/>
        <w:numPr>
          <w:ilvl w:val="0"/>
          <w:numId w:val="12"/>
        </w:numPr>
        <w:rPr>
          <w:lang w:val="pt-BR"/>
        </w:rPr>
      </w:pPr>
      <w:proofErr w:type="spellStart"/>
      <w:r w:rsidRPr="00913B6E">
        <w:rPr>
          <w:lang w:val="pt-BR"/>
        </w:rPr>
        <w:t>Nazir</w:t>
      </w:r>
      <w:proofErr w:type="spellEnd"/>
      <w:r w:rsidRPr="00913B6E">
        <w:rPr>
          <w:lang w:val="pt-BR"/>
        </w:rPr>
        <w:t xml:space="preserve"> </w:t>
      </w:r>
      <w:proofErr w:type="spellStart"/>
      <w:r w:rsidRPr="00913B6E">
        <w:rPr>
          <w:lang w:val="pt-BR"/>
        </w:rPr>
        <w:t>Safatle</w:t>
      </w:r>
      <w:proofErr w:type="spellEnd"/>
    </w:p>
    <w:p w:rsidR="00913B6E" w:rsidRPr="00913B6E" w:rsidRDefault="00913B6E" w:rsidP="00913B6E">
      <w:pPr>
        <w:pStyle w:val="PargrafodaLista"/>
        <w:numPr>
          <w:ilvl w:val="0"/>
          <w:numId w:val="12"/>
        </w:numPr>
        <w:rPr>
          <w:lang w:val="pt-BR"/>
        </w:rPr>
      </w:pPr>
      <w:r w:rsidRPr="00913B6E">
        <w:rPr>
          <w:lang w:val="pt-BR"/>
        </w:rPr>
        <w:t>Olavo Bilac</w:t>
      </w:r>
    </w:p>
    <w:p w:rsidR="00913B6E" w:rsidRPr="00913B6E" w:rsidRDefault="00913B6E" w:rsidP="00913B6E">
      <w:pPr>
        <w:pStyle w:val="PargrafodaLista"/>
        <w:numPr>
          <w:ilvl w:val="0"/>
          <w:numId w:val="12"/>
        </w:numPr>
        <w:rPr>
          <w:lang w:val="pt-BR"/>
        </w:rPr>
      </w:pPr>
      <w:r w:rsidRPr="00913B6E">
        <w:rPr>
          <w:lang w:val="pt-BR"/>
        </w:rPr>
        <w:t xml:space="preserve">Pedro Xavier Teixeira </w:t>
      </w:r>
    </w:p>
    <w:p w:rsidR="00FD02B8" w:rsidRPr="001843B8" w:rsidRDefault="00FD02B8" w:rsidP="00AE4E1F"/>
    <w:p w:rsidR="00B936EB" w:rsidRPr="001843B8" w:rsidRDefault="00E15F1C" w:rsidP="00E15F1C">
      <w:r w:rsidRPr="001843B8">
        <w:t xml:space="preserve">The Lego </w:t>
      </w:r>
      <w:proofErr w:type="spellStart"/>
      <w:r w:rsidRPr="001843B8">
        <w:t>Mindstorms</w:t>
      </w:r>
      <w:proofErr w:type="spellEnd"/>
      <w:r w:rsidRPr="001843B8">
        <w:t xml:space="preserve"> kits were chosen as the basic platform for the project, since the group </w:t>
      </w:r>
      <w:r w:rsidR="0022321F" w:rsidRPr="001843B8">
        <w:t xml:space="preserve">had experience with, and the platform is very simple, so it should not be difficult for the teachers and students to </w:t>
      </w:r>
      <w:r w:rsidR="00687D31" w:rsidRPr="001843B8">
        <w:t>learn its</w:t>
      </w:r>
      <w:r w:rsidR="00B936EB" w:rsidRPr="001843B8">
        <w:t xml:space="preserve"> use. </w:t>
      </w:r>
      <w:r w:rsidR="00687D31" w:rsidRPr="001843B8">
        <w:t>The physical pieces, the sensors and actuators would also help them to come up with ideas for robots, and would limit</w:t>
      </w:r>
      <w:r w:rsidR="00517A2A" w:rsidRPr="001843B8">
        <w:t xml:space="preserve"> the types of problems that could happen</w:t>
      </w:r>
      <w:r w:rsidR="00687D31" w:rsidRPr="001843B8">
        <w:t>.</w:t>
      </w:r>
    </w:p>
    <w:p w:rsidR="00913B6E" w:rsidRPr="001843B8" w:rsidRDefault="00913B6E" w:rsidP="00E15F1C">
      <w:r w:rsidRPr="001843B8">
        <w:t xml:space="preserve">The </w:t>
      </w:r>
      <w:r w:rsidR="001843B8">
        <w:t xml:space="preserve">MITs </w:t>
      </w:r>
      <w:proofErr w:type="spellStart"/>
      <w:r w:rsidRPr="001843B8">
        <w:t>GogoBoard</w:t>
      </w:r>
      <w:proofErr w:type="spellEnd"/>
      <w:r w:rsidRPr="001843B8">
        <w:t xml:space="preserve"> was also considered</w:t>
      </w:r>
      <w:r w:rsidR="0022321F" w:rsidRPr="001843B8">
        <w:t xml:space="preserve"> as a </w:t>
      </w:r>
      <w:r w:rsidR="00517A2A" w:rsidRPr="001843B8">
        <w:t>possible</w:t>
      </w:r>
      <w:r w:rsidR="0022321F" w:rsidRPr="001843B8">
        <w:t xml:space="preserve"> platform</w:t>
      </w:r>
      <w:r w:rsidRPr="001843B8">
        <w:t xml:space="preserve">, but dropped since </w:t>
      </w:r>
      <w:r w:rsidR="0022321F" w:rsidRPr="001843B8">
        <w:t xml:space="preserve">it required some </w:t>
      </w:r>
      <w:r w:rsidRPr="001843B8">
        <w:t>pr</w:t>
      </w:r>
      <w:r w:rsidR="0022321F" w:rsidRPr="001843B8">
        <w:t xml:space="preserve">ogramming skills and knowledge on electronics </w:t>
      </w:r>
      <w:r w:rsidR="00687D31" w:rsidRPr="001843B8">
        <w:t xml:space="preserve">that </w:t>
      </w:r>
      <w:r w:rsidR="00B936EB" w:rsidRPr="001843B8">
        <w:t xml:space="preserve">most of </w:t>
      </w:r>
      <w:r w:rsidR="00687D31" w:rsidRPr="001843B8">
        <w:t>the participants didn’t had and would require a long to train them.</w:t>
      </w:r>
    </w:p>
    <w:p w:rsidR="00073159" w:rsidRPr="00AA7A84" w:rsidRDefault="00E15F1C" w:rsidP="00AE4E1F">
      <w:r>
        <w:t xml:space="preserve"> </w:t>
      </w:r>
    </w:p>
    <w:p w:rsidR="00E1650E" w:rsidRPr="004E72E1" w:rsidRDefault="00E1650E" w:rsidP="00AE4E1F">
      <w:pPr>
        <w:pStyle w:val="titulo"/>
      </w:pPr>
      <w:r w:rsidRPr="004E72E1">
        <w:t>2.</w:t>
      </w:r>
      <w:r w:rsidR="00AE7E68" w:rsidRPr="004E72E1">
        <w:t>3</w:t>
      </w:r>
      <w:r w:rsidRPr="004E72E1">
        <w:t xml:space="preserve"> </w:t>
      </w:r>
      <w:r w:rsidR="00F32231">
        <w:t>Development</w:t>
      </w:r>
    </w:p>
    <w:p w:rsidR="00EC14AA" w:rsidRDefault="0096371D" w:rsidP="0096371D">
      <w:r w:rsidRPr="0096371D">
        <w:t xml:space="preserve">The </w:t>
      </w:r>
      <w:proofErr w:type="spellStart"/>
      <w:r w:rsidRPr="0096371D">
        <w:t>Roboteka</w:t>
      </w:r>
      <w:proofErr w:type="spellEnd"/>
      <w:r w:rsidRPr="0096371D">
        <w:t xml:space="preserve"> Project was developed in three stages. </w:t>
      </w:r>
      <w:r>
        <w:t xml:space="preserve">It started in June 2009 when </w:t>
      </w:r>
      <w:proofErr w:type="gramStart"/>
      <w:r w:rsidR="006B0D8A">
        <w:t>professor</w:t>
      </w:r>
      <w:proofErr w:type="gramEnd"/>
      <w:r>
        <w:t xml:space="preserve"> Dante </w:t>
      </w:r>
      <w:proofErr w:type="spellStart"/>
      <w:r>
        <w:t>Barone</w:t>
      </w:r>
      <w:proofErr w:type="spellEnd"/>
      <w:r>
        <w:t xml:space="preserve"> and the </w:t>
      </w:r>
      <w:r w:rsidR="00E633D3">
        <w:t xml:space="preserve">doctorate student </w:t>
      </w:r>
      <w:r>
        <w:t xml:space="preserve">Marcelo </w:t>
      </w:r>
      <w:proofErr w:type="spellStart"/>
      <w:r>
        <w:t>Carboni</w:t>
      </w:r>
      <w:proofErr w:type="spellEnd"/>
      <w:r>
        <w:t xml:space="preserve"> </w:t>
      </w:r>
      <w:r w:rsidR="00E633D3">
        <w:t>went to Goi</w:t>
      </w:r>
      <w:r w:rsidR="006E22D6">
        <w:t>a</w:t>
      </w:r>
      <w:r w:rsidR="00E633D3">
        <w:t xml:space="preserve">nia for the project official opening with the Goiania state secretary for education, </w:t>
      </w:r>
      <w:proofErr w:type="spellStart"/>
      <w:r w:rsidR="00E633D3">
        <w:t>prof</w:t>
      </w:r>
      <w:proofErr w:type="spellEnd"/>
      <w:r w:rsidR="00E633D3">
        <w:t xml:space="preserve">. </w:t>
      </w:r>
      <w:proofErr w:type="spellStart"/>
      <w:r w:rsidR="00E633D3">
        <w:t>Milca</w:t>
      </w:r>
      <w:proofErr w:type="spellEnd"/>
      <w:r w:rsidR="00E633D3">
        <w:t xml:space="preserve"> </w:t>
      </w:r>
      <w:proofErr w:type="spellStart"/>
      <w:r w:rsidR="00E633D3">
        <w:t>Severino</w:t>
      </w:r>
      <w:proofErr w:type="spellEnd"/>
      <w:r w:rsidR="00E633D3">
        <w:t>.</w:t>
      </w:r>
      <w:r w:rsidR="00AE47CC">
        <w:t xml:space="preserve"> Lectures were given to teachers from the </w:t>
      </w:r>
      <w:r w:rsidR="004E72E1">
        <w:t xml:space="preserve">public schools network about </w:t>
      </w:r>
      <w:r w:rsidR="001843B8">
        <w:t xml:space="preserve">the use of new </w:t>
      </w:r>
      <w:r w:rsidR="004E72E1">
        <w:t xml:space="preserve">technologies </w:t>
      </w:r>
      <w:r w:rsidR="001843B8">
        <w:t>in education and how robots can be used in classrooms.</w:t>
      </w:r>
    </w:p>
    <w:p w:rsidR="00EC14AA" w:rsidRDefault="00EC14AA" w:rsidP="00EC14AA"/>
    <w:p w:rsidR="00EC14AA" w:rsidRPr="00F739DF" w:rsidRDefault="004E72E1" w:rsidP="00F739DF">
      <w:r>
        <w:t>The group also acted in the 10</w:t>
      </w:r>
      <w:r>
        <w:rPr>
          <w:vertAlign w:val="superscript"/>
        </w:rPr>
        <w:t>th</w:t>
      </w:r>
      <w:r>
        <w:t xml:space="preserve"> </w:t>
      </w:r>
      <w:proofErr w:type="spellStart"/>
      <w:r>
        <w:t>Congresso</w:t>
      </w:r>
      <w:proofErr w:type="spellEnd"/>
      <w:r>
        <w:t xml:space="preserve"> e Feira de </w:t>
      </w:r>
      <w:proofErr w:type="spellStart"/>
      <w:r>
        <w:t>Educação</w:t>
      </w:r>
      <w:proofErr w:type="spellEnd"/>
      <w:r>
        <w:t xml:space="preserve"> </w:t>
      </w:r>
      <w:proofErr w:type="spellStart"/>
      <w:r>
        <w:t>Pensar</w:t>
      </w:r>
      <w:proofErr w:type="spellEnd"/>
      <w:r>
        <w:t xml:space="preserve"> (</w:t>
      </w:r>
      <w:r w:rsidR="009371FB">
        <w:t>Congres</w:t>
      </w:r>
      <w:r w:rsidR="006B0D8A">
        <w:t>s</w:t>
      </w:r>
      <w:r w:rsidR="009371FB">
        <w:t xml:space="preserve"> and Exhibition on Education and Thinking, </w:t>
      </w:r>
      <w:r>
        <w:t xml:space="preserve">the city’s science fair), in </w:t>
      </w:r>
      <w:r w:rsidR="003E39B4">
        <w:t>October</w:t>
      </w:r>
      <w:r>
        <w:t xml:space="preserve"> 7 to 10. This time, the actions were aimed for the high school students</w:t>
      </w:r>
      <w:r w:rsidR="00761092">
        <w:t xml:space="preserve">, in the form of lectures and workshops on LEGO </w:t>
      </w:r>
      <w:proofErr w:type="spellStart"/>
      <w:r w:rsidR="00761092">
        <w:t>Mindstorms</w:t>
      </w:r>
      <w:proofErr w:type="spellEnd"/>
      <w:r w:rsidR="00761092">
        <w:t xml:space="preserve"> programming</w:t>
      </w:r>
      <w:r w:rsidR="001D3F0F">
        <w:t xml:space="preserve">, given by graduate students Felipe </w:t>
      </w:r>
      <w:proofErr w:type="spellStart"/>
      <w:r w:rsidR="001D3F0F">
        <w:t>Chies</w:t>
      </w:r>
      <w:proofErr w:type="spellEnd"/>
      <w:r w:rsidR="001D3F0F">
        <w:t xml:space="preserve"> and Marcos </w:t>
      </w:r>
      <w:proofErr w:type="spellStart"/>
      <w:r w:rsidR="001D3F0F">
        <w:t>Cavinato</w:t>
      </w:r>
      <w:proofErr w:type="spellEnd"/>
      <w:r>
        <w:t>.</w:t>
      </w:r>
      <w:r w:rsidR="00F739DF">
        <w:t xml:space="preserve"> These activities had a motivational character, so that teachers and their students would be drawn for the project.</w:t>
      </w:r>
      <w:r w:rsidR="00EC14AA" w:rsidRPr="00F739DF">
        <w:t xml:space="preserve"> </w:t>
      </w:r>
    </w:p>
    <w:p w:rsidR="00EC14AA" w:rsidRPr="00F739DF" w:rsidRDefault="00EC14AA" w:rsidP="00EC14AA"/>
    <w:p w:rsidR="00C37702" w:rsidRDefault="00761092" w:rsidP="00EC14AA">
      <w:r w:rsidRPr="00761092">
        <w:t xml:space="preserve">The second stage started in 2010, and its goal was to </w:t>
      </w:r>
      <w:r>
        <w:t>train the teachers on using the platforms</w:t>
      </w:r>
      <w:r w:rsidR="003E39B4">
        <w:t xml:space="preserve"> during the first half of the year, while buying the LEGO </w:t>
      </w:r>
      <w:proofErr w:type="spellStart"/>
      <w:r w:rsidR="003E39B4">
        <w:t>Mindstorms</w:t>
      </w:r>
      <w:proofErr w:type="spellEnd"/>
      <w:r w:rsidR="003E39B4">
        <w:t xml:space="preserve"> kit</w:t>
      </w:r>
      <w:r>
        <w:t xml:space="preserve">. </w:t>
      </w:r>
      <w:r w:rsidR="00F739DF">
        <w:t>In the year’s start, the CRECIEM choose nine schools to take part on the actions.</w:t>
      </w:r>
    </w:p>
    <w:p w:rsidR="007A7232" w:rsidRDefault="007A7232" w:rsidP="00EC14AA"/>
    <w:p w:rsidR="001163A0" w:rsidRDefault="00F739DF" w:rsidP="00EC14AA">
      <w:r>
        <w:t xml:space="preserve">Since doctorate student Marcelo </w:t>
      </w:r>
      <w:proofErr w:type="spellStart"/>
      <w:r>
        <w:t>Carboni</w:t>
      </w:r>
      <w:proofErr w:type="spellEnd"/>
      <w:r>
        <w:t xml:space="preserve"> departed from the project</w:t>
      </w:r>
      <w:r w:rsidR="0057080B">
        <w:t xml:space="preserve">, two new </w:t>
      </w:r>
      <w:r w:rsidR="001163A0">
        <w:t>staff members w</w:t>
      </w:r>
      <w:r w:rsidR="00213228">
        <w:t>ere hired</w:t>
      </w:r>
      <w:r w:rsidR="0057080B">
        <w:t xml:space="preserve"> </w:t>
      </w:r>
      <w:r w:rsidR="00E8100E">
        <w:t>in this</w:t>
      </w:r>
      <w:r w:rsidR="00213228">
        <w:t xml:space="preserve"> year</w:t>
      </w:r>
      <w:r w:rsidR="001163A0">
        <w:t xml:space="preserve">, </w:t>
      </w:r>
      <w:proofErr w:type="spellStart"/>
      <w:r w:rsidR="001163A0">
        <w:t>Dhiego</w:t>
      </w:r>
      <w:proofErr w:type="spellEnd"/>
      <w:r w:rsidR="001163A0">
        <w:t xml:space="preserve"> </w:t>
      </w:r>
      <w:proofErr w:type="spellStart"/>
      <w:r w:rsidR="001163A0">
        <w:t>Carvalho</w:t>
      </w:r>
      <w:proofErr w:type="spellEnd"/>
      <w:r w:rsidR="001163A0">
        <w:t xml:space="preserve"> and Lucas </w:t>
      </w:r>
      <w:proofErr w:type="spellStart"/>
      <w:r w:rsidR="001163A0">
        <w:t>Mizusaki</w:t>
      </w:r>
      <w:proofErr w:type="spellEnd"/>
      <w:r w:rsidR="00213228">
        <w:t>.</w:t>
      </w:r>
      <w:r w:rsidR="00E8100E">
        <w:t xml:space="preserve"> They </w:t>
      </w:r>
      <w:r w:rsidR="00FF0717">
        <w:t xml:space="preserve">helped to set up a distance learning tool (the </w:t>
      </w:r>
      <w:proofErr w:type="spellStart"/>
      <w:r w:rsidR="00FF0717">
        <w:t>Moodle</w:t>
      </w:r>
      <w:proofErr w:type="spellEnd"/>
      <w:r w:rsidR="001B411F">
        <w:t xml:space="preserve">, which can be visited in the link </w:t>
      </w:r>
      <w:hyperlink r:id="rId8" w:history="1">
        <w:r w:rsidR="001B411F" w:rsidRPr="00A86F8F">
          <w:rPr>
            <w:rStyle w:val="Hyperlink"/>
          </w:rPr>
          <w:t xml:space="preserve">http://moodle.inf.ufrgs.br/course/ </w:t>
        </w:r>
        <w:proofErr w:type="spellStart"/>
        <w:r w:rsidR="001B411F" w:rsidRPr="00A86F8F">
          <w:rPr>
            <w:rStyle w:val="Hyperlink"/>
          </w:rPr>
          <w:t>view.php?id</w:t>
        </w:r>
        <w:proofErr w:type="spellEnd"/>
        <w:r w:rsidR="001B411F" w:rsidRPr="00A86F8F">
          <w:rPr>
            <w:rStyle w:val="Hyperlink"/>
          </w:rPr>
          <w:t>=364</w:t>
        </w:r>
      </w:hyperlink>
      <w:r w:rsidR="00FF0717">
        <w:t>) in order to coordina</w:t>
      </w:r>
      <w:r w:rsidR="00A13577">
        <w:t>te the actions with the group</w:t>
      </w:r>
      <w:r w:rsidR="00FF0717">
        <w:t>.</w:t>
      </w:r>
      <w:r w:rsidR="00A13577">
        <w:t xml:space="preserve"> They went to</w:t>
      </w:r>
      <w:r w:rsidR="00E8100E">
        <w:t xml:space="preserve"> </w:t>
      </w:r>
      <w:r w:rsidR="00A13577">
        <w:t>Goi</w:t>
      </w:r>
      <w:r w:rsidR="006E22D6">
        <w:t>a</w:t>
      </w:r>
      <w:r w:rsidR="00A13577">
        <w:t xml:space="preserve">nia in </w:t>
      </w:r>
      <w:r w:rsidR="00E8100E" w:rsidRPr="001843B8">
        <w:t>April</w:t>
      </w:r>
      <w:r w:rsidR="00FF0717" w:rsidRPr="001843B8">
        <w:rPr>
          <w:rStyle w:val="longtext"/>
          <w:shd w:val="clear" w:color="auto" w:fill="FFFFFF"/>
        </w:rPr>
        <w:t>, to give classes for the teachers involved</w:t>
      </w:r>
      <w:r w:rsidR="001163A0" w:rsidRPr="001843B8">
        <w:rPr>
          <w:rStyle w:val="longtext"/>
          <w:shd w:val="clear" w:color="auto" w:fill="FFFFFF"/>
        </w:rPr>
        <w:t>.</w:t>
      </w:r>
      <w:r w:rsidR="00FF0717" w:rsidRPr="001843B8">
        <w:rPr>
          <w:rStyle w:val="longtext"/>
          <w:shd w:val="clear" w:color="auto" w:fill="FFFFFF"/>
        </w:rPr>
        <w:t xml:space="preserve"> </w:t>
      </w:r>
      <w:r w:rsidR="00FD02B8" w:rsidRPr="001843B8">
        <w:rPr>
          <w:rStyle w:val="longtext"/>
          <w:shd w:val="clear" w:color="auto" w:fill="FFFFFF"/>
        </w:rPr>
        <w:t xml:space="preserve">This </w:t>
      </w:r>
      <w:r w:rsidR="001163A0" w:rsidRPr="001843B8">
        <w:rPr>
          <w:rStyle w:val="longtext"/>
          <w:shd w:val="clear" w:color="auto" w:fill="FFFFFF"/>
        </w:rPr>
        <w:t xml:space="preserve">meeting </w:t>
      </w:r>
      <w:r w:rsidR="00FD02B8" w:rsidRPr="001843B8">
        <w:rPr>
          <w:rStyle w:val="longtext"/>
          <w:shd w:val="clear" w:color="auto" w:fill="FFFFFF"/>
        </w:rPr>
        <w:t>started with</w:t>
      </w:r>
      <w:r w:rsidR="001163A0" w:rsidRPr="001843B8">
        <w:rPr>
          <w:rStyle w:val="longtext"/>
          <w:shd w:val="clear" w:color="auto" w:fill="FFFFFF"/>
        </w:rPr>
        <w:t xml:space="preserve"> a formal introduction </w:t>
      </w:r>
      <w:r w:rsidR="001163A0">
        <w:rPr>
          <w:rStyle w:val="longtext"/>
          <w:shd w:val="clear" w:color="auto" w:fill="FFFFFF"/>
        </w:rPr>
        <w:t>with a presentation, analysis and discussion of the impact of new technologies in education</w:t>
      </w:r>
      <w:r w:rsidR="00FF0717">
        <w:rPr>
          <w:rStyle w:val="longtext"/>
          <w:shd w:val="clear" w:color="auto" w:fill="FFFFFF"/>
        </w:rPr>
        <w:t>.</w:t>
      </w:r>
      <w:r w:rsidR="001B411F">
        <w:rPr>
          <w:rStyle w:val="longtext"/>
          <w:shd w:val="clear" w:color="auto" w:fill="FFFFFF"/>
        </w:rPr>
        <w:t xml:space="preserve"> There was a </w:t>
      </w:r>
      <w:proofErr w:type="spellStart"/>
      <w:r w:rsidR="001B411F">
        <w:rPr>
          <w:rStyle w:val="longtext"/>
          <w:shd w:val="clear" w:color="auto" w:fill="FFFFFF"/>
        </w:rPr>
        <w:t>M</w:t>
      </w:r>
      <w:r w:rsidR="00FD02B8">
        <w:rPr>
          <w:rStyle w:val="longtext"/>
          <w:shd w:val="clear" w:color="auto" w:fill="FFFFFF"/>
        </w:rPr>
        <w:t>oodle</w:t>
      </w:r>
      <w:proofErr w:type="spellEnd"/>
      <w:r w:rsidR="00FD02B8">
        <w:rPr>
          <w:rStyle w:val="longtext"/>
          <w:shd w:val="clear" w:color="auto" w:fill="FFFFFF"/>
        </w:rPr>
        <w:t xml:space="preserve"> tutorial and a small workshop on how to build and program LEGO robots.</w:t>
      </w:r>
    </w:p>
    <w:p w:rsidR="001163A0" w:rsidRDefault="001163A0" w:rsidP="00EC14AA"/>
    <w:p w:rsidR="005A5204" w:rsidRDefault="00FD02B8" w:rsidP="00FD02B8">
      <w:r w:rsidRPr="00FD02B8">
        <w:t xml:space="preserve">In order to continue the project, </w:t>
      </w:r>
      <w:r>
        <w:t>the teachers were asked to send ideas fo</w:t>
      </w:r>
      <w:r w:rsidR="005741C0">
        <w:t>r robots before the next meeting</w:t>
      </w:r>
      <w:r w:rsidR="00BF36C7">
        <w:t xml:space="preserve">. They should describe </w:t>
      </w:r>
      <w:r w:rsidR="005741C0">
        <w:t>the robot</w:t>
      </w:r>
      <w:r w:rsidR="00BF36C7">
        <w:t xml:space="preserve"> and </w:t>
      </w:r>
      <w:proofErr w:type="gramStart"/>
      <w:r w:rsidR="00BF36C7">
        <w:t>it’s</w:t>
      </w:r>
      <w:proofErr w:type="gramEnd"/>
      <w:r w:rsidR="00BF36C7">
        <w:t xml:space="preserve"> functionality, </w:t>
      </w:r>
      <w:r w:rsidR="005741C0">
        <w:t xml:space="preserve">how they would </w:t>
      </w:r>
      <w:r w:rsidR="00BF36C7">
        <w:t xml:space="preserve">build it (which sensors and actuators had to be used), and how this robot was related to their </w:t>
      </w:r>
      <w:r w:rsidR="00C14534">
        <w:t xml:space="preserve">courses. </w:t>
      </w:r>
      <w:r w:rsidR="005741C0">
        <w:t>The main purpose to this was to check how involved the teacher would be,</w:t>
      </w:r>
      <w:r w:rsidR="00BF36C7">
        <w:t xml:space="preserve"> </w:t>
      </w:r>
      <w:r w:rsidR="005741C0">
        <w:t>if they could create projects related to their disciplines</w:t>
      </w:r>
      <w:r w:rsidR="00BF36C7">
        <w:t>, and if their students had ideas</w:t>
      </w:r>
      <w:r w:rsidR="005741C0">
        <w:t xml:space="preserve">. </w:t>
      </w:r>
    </w:p>
    <w:p w:rsidR="00AA7A84" w:rsidRDefault="00AA7A84" w:rsidP="00FD02B8"/>
    <w:p w:rsidR="00BF36C7" w:rsidRDefault="00BF36C7" w:rsidP="00FD02B8">
      <w:r>
        <w:t xml:space="preserve">Unfortunately, after two months, only one teacher sent us this project. This shows one of the greatest </w:t>
      </w:r>
      <w:r w:rsidR="001B411F">
        <w:t>challenges;</w:t>
      </w:r>
      <w:r>
        <w:t xml:space="preserve"> most teachers do not </w:t>
      </w:r>
      <w:r w:rsidR="001B411F">
        <w:t xml:space="preserve">have the knowledge or the time to study this technology </w:t>
      </w:r>
      <w:r>
        <w:t>and will not feel comfortable</w:t>
      </w:r>
      <w:r w:rsidR="001B411F">
        <w:t xml:space="preserve"> enough with it, even when using a simple tool the as LEGO </w:t>
      </w:r>
      <w:proofErr w:type="spellStart"/>
      <w:r w:rsidR="001B411F">
        <w:t>Mindstorms</w:t>
      </w:r>
      <w:proofErr w:type="spellEnd"/>
      <w:r w:rsidR="001B411F">
        <w:t>.</w:t>
      </w:r>
    </w:p>
    <w:p w:rsidR="00BF36C7" w:rsidRPr="00C11D30" w:rsidRDefault="00BF36C7" w:rsidP="00EC14AA"/>
    <w:p w:rsidR="00AD651F" w:rsidRDefault="00761092" w:rsidP="00AD651F">
      <w:r>
        <w:t xml:space="preserve">The third was intended to take place in June 2010, with the </w:t>
      </w:r>
      <w:r w:rsidR="001B411F">
        <w:t xml:space="preserve">delivery of the </w:t>
      </w:r>
      <w:r>
        <w:t xml:space="preserve">kits </w:t>
      </w:r>
      <w:r w:rsidR="001B411F">
        <w:t>to</w:t>
      </w:r>
      <w:r>
        <w:t xml:space="preserve"> the schools. Unfortunately, </w:t>
      </w:r>
      <w:r w:rsidR="00AA7A84">
        <w:t>the deliver was delayed to</w:t>
      </w:r>
      <w:r>
        <w:t xml:space="preserve"> August. </w:t>
      </w:r>
      <w:r w:rsidR="00AD651F">
        <w:t>So, d</w:t>
      </w:r>
      <w:r w:rsidR="001B411F">
        <w:t xml:space="preserve">uring </w:t>
      </w:r>
      <w:r w:rsidR="00AD651F">
        <w:t xml:space="preserve">the </w:t>
      </w:r>
      <w:r w:rsidR="001B411F">
        <w:t>second week</w:t>
      </w:r>
      <w:r w:rsidR="00AD651F">
        <w:t xml:space="preserve"> of June</w:t>
      </w:r>
      <w:r w:rsidR="001B411F">
        <w:t xml:space="preserve">, </w:t>
      </w:r>
      <w:proofErr w:type="spellStart"/>
      <w:r w:rsidR="00AD651F">
        <w:t>Cristiano</w:t>
      </w:r>
      <w:proofErr w:type="spellEnd"/>
      <w:r w:rsidR="00AD651F">
        <w:t xml:space="preserve"> </w:t>
      </w:r>
      <w:proofErr w:type="spellStart"/>
      <w:r w:rsidR="00AD651F">
        <w:t>Dalbem</w:t>
      </w:r>
      <w:proofErr w:type="spellEnd"/>
      <w:r w:rsidR="00AD651F">
        <w:t xml:space="preserve">, </w:t>
      </w:r>
      <w:proofErr w:type="spellStart"/>
      <w:r w:rsidR="00AD651F">
        <w:t>Dhiego</w:t>
      </w:r>
      <w:proofErr w:type="spellEnd"/>
      <w:r w:rsidR="00AD651F">
        <w:t xml:space="preserve"> </w:t>
      </w:r>
      <w:proofErr w:type="spellStart"/>
      <w:r w:rsidR="00AD651F">
        <w:t>Carvalho</w:t>
      </w:r>
      <w:proofErr w:type="spellEnd"/>
      <w:r w:rsidR="00AD651F">
        <w:t xml:space="preserve">, Felipe </w:t>
      </w:r>
      <w:proofErr w:type="spellStart"/>
      <w:r w:rsidR="00AD651F">
        <w:t>Micco</w:t>
      </w:r>
      <w:proofErr w:type="spellEnd"/>
      <w:r w:rsidR="00AD651F">
        <w:t xml:space="preserve"> and Igor </w:t>
      </w:r>
      <w:r w:rsidR="001D532D">
        <w:t>Sc</w:t>
      </w:r>
      <w:r w:rsidR="00AD651F">
        <w:t xml:space="preserve">hmidt went to Goiania, in order to give a workshop on how to build </w:t>
      </w:r>
      <w:r w:rsidR="00AD5F4C">
        <w:t xml:space="preserve">robots for classrooms. </w:t>
      </w:r>
      <w:r w:rsidR="00AD651F">
        <w:t>The group also took part on the 11</w:t>
      </w:r>
      <w:r w:rsidR="00AD651F">
        <w:rPr>
          <w:vertAlign w:val="superscript"/>
        </w:rPr>
        <w:t>th</w:t>
      </w:r>
      <w:r w:rsidR="00AD651F">
        <w:t xml:space="preserve"> </w:t>
      </w:r>
      <w:proofErr w:type="spellStart"/>
      <w:r w:rsidR="00AD651F">
        <w:t>Congresso</w:t>
      </w:r>
      <w:proofErr w:type="spellEnd"/>
      <w:r w:rsidR="00AD651F">
        <w:t xml:space="preserve"> e Feira de </w:t>
      </w:r>
      <w:proofErr w:type="spellStart"/>
      <w:r w:rsidR="00AD651F">
        <w:t>Educação</w:t>
      </w:r>
      <w:proofErr w:type="spellEnd"/>
      <w:r w:rsidR="00AD651F">
        <w:t xml:space="preserve"> </w:t>
      </w:r>
      <w:proofErr w:type="spellStart"/>
      <w:r w:rsidR="00AD651F">
        <w:t>Pensar</w:t>
      </w:r>
      <w:proofErr w:type="spellEnd"/>
      <w:r w:rsidR="00AD651F">
        <w:t>, giving new workshops and lectures on robotics for the whole school network.</w:t>
      </w:r>
      <w:r w:rsidR="00994289">
        <w:t xml:space="preserve"> The following is a picture of the group in the fair:</w:t>
      </w:r>
    </w:p>
    <w:p w:rsidR="00994289" w:rsidRDefault="00994289" w:rsidP="00AD651F"/>
    <w:p w:rsidR="00994289" w:rsidRDefault="00994289" w:rsidP="00994289">
      <w:pPr>
        <w:jc w:val="center"/>
      </w:pPr>
      <w:r>
        <w:rPr>
          <w:noProof/>
          <w:lang w:val="pt-BR" w:eastAsia="pt-BR"/>
        </w:rPr>
        <w:drawing>
          <wp:inline distT="0" distB="0" distL="0" distR="0">
            <wp:extent cx="3239213" cy="2162175"/>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239213" cy="2162175"/>
                    </a:xfrm>
                    <a:prstGeom prst="rect">
                      <a:avLst/>
                    </a:prstGeom>
                    <a:noFill/>
                    <a:ln w="9525">
                      <a:noFill/>
                      <a:miter lim="800000"/>
                      <a:headEnd/>
                      <a:tailEnd/>
                    </a:ln>
                  </pic:spPr>
                </pic:pic>
              </a:graphicData>
            </a:graphic>
          </wp:inline>
        </w:drawing>
      </w:r>
    </w:p>
    <w:p w:rsidR="00994289" w:rsidRDefault="00994289" w:rsidP="00994289">
      <w:pPr>
        <w:jc w:val="center"/>
      </w:pPr>
    </w:p>
    <w:p w:rsidR="00994289" w:rsidRPr="00AD651F" w:rsidRDefault="00267EC8" w:rsidP="00994289">
      <w:pPr>
        <w:jc w:val="center"/>
      </w:pPr>
      <w:r>
        <w:t>FIGURE</w:t>
      </w:r>
      <w:r w:rsidR="00994289">
        <w:t xml:space="preserve"> </w:t>
      </w:r>
      <w:r>
        <w:t>3</w:t>
      </w:r>
      <w:r w:rsidR="00994289">
        <w:t xml:space="preserve">: The group in the </w:t>
      </w:r>
      <w:proofErr w:type="spellStart"/>
      <w:r w:rsidR="00994289">
        <w:t>the</w:t>
      </w:r>
      <w:proofErr w:type="spellEnd"/>
      <w:r w:rsidR="00994289">
        <w:t xml:space="preserve"> 11</w:t>
      </w:r>
      <w:r w:rsidR="00994289">
        <w:rPr>
          <w:vertAlign w:val="superscript"/>
        </w:rPr>
        <w:t>th</w:t>
      </w:r>
      <w:r w:rsidR="00994289">
        <w:t xml:space="preserve"> </w:t>
      </w:r>
      <w:r w:rsidR="00B2260E">
        <w:t>Congress and Exhibition on Education and Thinking</w:t>
      </w:r>
    </w:p>
    <w:p w:rsidR="00AD651F" w:rsidRPr="00AD651F" w:rsidRDefault="00AD651F" w:rsidP="00AD651F"/>
    <w:p w:rsidR="00EC14AA" w:rsidRDefault="00AD5F4C" w:rsidP="00EC14AA">
      <w:r>
        <w:t>I</w:t>
      </w:r>
      <w:r w:rsidR="00AD651F" w:rsidRPr="00AD651F">
        <w:t xml:space="preserve">n </w:t>
      </w:r>
      <w:r w:rsidR="00AD651F">
        <w:t>Augusts second week,</w:t>
      </w:r>
      <w:r>
        <w:t xml:space="preserve"> the group went once again to Goiania, this time to give the LEGO kits to the schools. They also visited every school to give the kits and a lecture on robots and on university courses</w:t>
      </w:r>
      <w:r w:rsidR="00A10AF9">
        <w:t xml:space="preserve">. </w:t>
      </w:r>
      <w:r w:rsidR="00A10AF9" w:rsidRPr="00A10AF9">
        <w:t xml:space="preserve">The term of commitment that every school signed aimed for the continuity of the </w:t>
      </w:r>
      <w:r w:rsidR="00073159" w:rsidRPr="00A10AF9">
        <w:t>project;</w:t>
      </w:r>
      <w:r w:rsidR="00A10AF9" w:rsidRPr="00A10AF9">
        <w:t xml:space="preserve"> the</w:t>
      </w:r>
      <w:r w:rsidR="00073159">
        <w:t xml:space="preserve"> following aspects were observed</w:t>
      </w:r>
      <w:r w:rsidR="00EC14AA" w:rsidRPr="00A10AF9">
        <w:t>:</w:t>
      </w:r>
    </w:p>
    <w:p w:rsidR="00517A2A" w:rsidRPr="00A10AF9" w:rsidRDefault="00517A2A" w:rsidP="00EC14AA"/>
    <w:p w:rsidR="00EC14AA" w:rsidRPr="00A10AF9" w:rsidRDefault="00A10AF9" w:rsidP="00A10AF9">
      <w:pPr>
        <w:pStyle w:val="PargrafodaLista"/>
        <w:numPr>
          <w:ilvl w:val="0"/>
          <w:numId w:val="11"/>
        </w:numPr>
      </w:pPr>
      <w:r w:rsidRPr="00A10AF9">
        <w:t xml:space="preserve">The LEGO </w:t>
      </w:r>
      <w:proofErr w:type="spellStart"/>
      <w:r w:rsidRPr="00A10AF9">
        <w:t>Mindstorms</w:t>
      </w:r>
      <w:proofErr w:type="spellEnd"/>
      <w:r w:rsidRPr="00A10AF9">
        <w:t xml:space="preserve"> kit is to be used </w:t>
      </w:r>
      <w:r>
        <w:t>for projects with the school students;</w:t>
      </w:r>
    </w:p>
    <w:p w:rsidR="00EC14AA" w:rsidRPr="00A10AF9" w:rsidRDefault="00A10AF9" w:rsidP="00A10AF9">
      <w:pPr>
        <w:pStyle w:val="PargrafodaLista"/>
        <w:numPr>
          <w:ilvl w:val="0"/>
          <w:numId w:val="11"/>
        </w:numPr>
      </w:pPr>
      <w:r w:rsidRPr="00A10AF9">
        <w:t xml:space="preserve">The school will show its projects </w:t>
      </w:r>
      <w:r>
        <w:t>to the other schools every year, through a science fair.</w:t>
      </w:r>
    </w:p>
    <w:p w:rsidR="00EC14AA" w:rsidRPr="00A10AF9" w:rsidRDefault="00A10AF9" w:rsidP="00A10AF9">
      <w:pPr>
        <w:pStyle w:val="PargrafodaLista"/>
        <w:numPr>
          <w:ilvl w:val="0"/>
          <w:numId w:val="11"/>
        </w:numPr>
      </w:pPr>
      <w:r w:rsidRPr="00A10AF9">
        <w:t xml:space="preserve">If the kit is not being used by the </w:t>
      </w:r>
      <w:r w:rsidR="00133839" w:rsidRPr="00A10AF9">
        <w:t>school</w:t>
      </w:r>
      <w:r w:rsidRPr="00A10AF9">
        <w:t xml:space="preserve">, it </w:t>
      </w:r>
      <w:r>
        <w:t>will return to the CRECIEM and will be assigned for a new school.</w:t>
      </w:r>
    </w:p>
    <w:p w:rsidR="00EC14AA" w:rsidRDefault="00EC14AA" w:rsidP="00EC14AA"/>
    <w:p w:rsidR="00702869" w:rsidRPr="00A10AF9" w:rsidRDefault="00073159" w:rsidP="00EC14AA">
      <w:r w:rsidRPr="001D532D">
        <w:t xml:space="preserve">There were </w:t>
      </w:r>
      <w:r w:rsidR="00052A38" w:rsidRPr="001D532D">
        <w:t>two other</w:t>
      </w:r>
      <w:r w:rsidRPr="001D532D">
        <w:t xml:space="preserve"> visits to Goiania</w:t>
      </w:r>
      <w:r w:rsidR="00052A38" w:rsidRPr="001D532D">
        <w:t xml:space="preserve"> during 2010s second semester</w:t>
      </w:r>
      <w:r w:rsidRPr="001D532D">
        <w:t xml:space="preserve">, in order </w:t>
      </w:r>
      <w:r w:rsidR="001D532D">
        <w:t xml:space="preserve">to keep up the </w:t>
      </w:r>
      <w:r w:rsidR="00052A38" w:rsidRPr="001D532D">
        <w:t>schools progress</w:t>
      </w:r>
      <w:r w:rsidR="001D532D">
        <w:t xml:space="preserve"> and help with problems that could arise</w:t>
      </w:r>
      <w:r w:rsidR="00052A38" w:rsidRPr="001D532D">
        <w:t>.</w:t>
      </w:r>
      <w:r w:rsidR="00702869" w:rsidRPr="001D532D">
        <w:t xml:space="preserve"> The first took place in September 30, when 5 schools </w:t>
      </w:r>
      <w:r w:rsidR="00366337" w:rsidRPr="001D532D">
        <w:t xml:space="preserve">met </w:t>
      </w:r>
      <w:r w:rsidR="00702869" w:rsidRPr="001D532D">
        <w:t xml:space="preserve">took </w:t>
      </w:r>
      <w:r w:rsidR="00366337" w:rsidRPr="001D532D">
        <w:t xml:space="preserve">questions to the group in the NTE. </w:t>
      </w:r>
      <w:r w:rsidR="00702869" w:rsidRPr="001D532D">
        <w:t xml:space="preserve">The second visit happened in November 3, when the group visited every school individually to see how their groups were organized and how they worked with the robots. </w:t>
      </w:r>
    </w:p>
    <w:p w:rsidR="007C5434" w:rsidRPr="00702869" w:rsidRDefault="00EC14AA" w:rsidP="0005157F">
      <w:pPr>
        <w:rPr>
          <w:lang w:eastAsia="ko-KR"/>
        </w:rPr>
      </w:pPr>
      <w:r w:rsidRPr="00702869">
        <w:br/>
      </w:r>
      <w:r w:rsidR="00366337">
        <w:t>The project concluded in December 13, when the schools met in the NTE to discuss the year and show their projects to each other</w:t>
      </w:r>
      <w:r w:rsidR="004444B6">
        <w:t>.</w:t>
      </w:r>
      <w:r w:rsidR="00133839">
        <w:t xml:space="preserve"> They were also evaluated by the group.</w:t>
      </w:r>
      <w:r w:rsidR="004444B6">
        <w:t xml:space="preserve"> The results are </w:t>
      </w:r>
      <w:r w:rsidR="00C67A45">
        <w:t>discussed</w:t>
      </w:r>
      <w:r w:rsidR="004444B6">
        <w:t xml:space="preserve"> in the next section.</w:t>
      </w:r>
    </w:p>
    <w:p w:rsidR="00D57A76" w:rsidRPr="00702869" w:rsidRDefault="00D57A76" w:rsidP="00EC14AA">
      <w:pPr>
        <w:rPr>
          <w:lang w:eastAsia="ko-KR"/>
        </w:rPr>
      </w:pPr>
    </w:p>
    <w:p w:rsidR="00AC5A13" w:rsidRPr="00702869" w:rsidRDefault="00AC5A13" w:rsidP="00AA7A84">
      <w:pPr>
        <w:pStyle w:val="Section"/>
        <w:rPr>
          <w:sz w:val="24"/>
          <w:szCs w:val="24"/>
          <w:lang w:val="en-US"/>
        </w:rPr>
      </w:pPr>
      <w:r w:rsidRPr="00702869">
        <w:rPr>
          <w:sz w:val="24"/>
          <w:szCs w:val="24"/>
          <w:lang w:val="en-US"/>
        </w:rPr>
        <w:t>3</w:t>
      </w:r>
      <w:r w:rsidR="00D57A76" w:rsidRPr="00702869">
        <w:rPr>
          <w:sz w:val="24"/>
          <w:szCs w:val="24"/>
          <w:lang w:val="en-US"/>
        </w:rPr>
        <w:t>.</w:t>
      </w:r>
      <w:r w:rsidR="00D57A76" w:rsidRPr="00702869">
        <w:rPr>
          <w:sz w:val="24"/>
          <w:szCs w:val="24"/>
          <w:lang w:val="en-US"/>
        </w:rPr>
        <w:tab/>
      </w:r>
      <w:r w:rsidR="00073159" w:rsidRPr="00702869">
        <w:rPr>
          <w:sz w:val="24"/>
          <w:szCs w:val="24"/>
          <w:lang w:val="en-US"/>
        </w:rPr>
        <w:t>Conclusions</w:t>
      </w:r>
    </w:p>
    <w:p w:rsidR="008B2C56" w:rsidRDefault="00D12D74" w:rsidP="008B2C56">
      <w:pPr>
        <w:rPr>
          <w:lang w:eastAsia="ko-KR"/>
        </w:rPr>
      </w:pPr>
      <w:r>
        <w:rPr>
          <w:lang w:eastAsia="ko-KR"/>
        </w:rPr>
        <w:t>The fact that e</w:t>
      </w:r>
      <w:r w:rsidR="00C67A45">
        <w:rPr>
          <w:lang w:eastAsia="ko-KR"/>
        </w:rPr>
        <w:t xml:space="preserve">very school </w:t>
      </w:r>
      <w:r w:rsidR="00E42A61">
        <w:rPr>
          <w:lang w:eastAsia="ko-KR"/>
        </w:rPr>
        <w:t>brought</w:t>
      </w:r>
      <w:r w:rsidR="00366337">
        <w:rPr>
          <w:lang w:eastAsia="ko-KR"/>
        </w:rPr>
        <w:t xml:space="preserve"> a robot </w:t>
      </w:r>
      <w:r w:rsidR="00E42A61">
        <w:rPr>
          <w:lang w:eastAsia="ko-KR"/>
        </w:rPr>
        <w:t>to</w:t>
      </w:r>
      <w:r w:rsidR="00366337">
        <w:rPr>
          <w:lang w:eastAsia="ko-KR"/>
        </w:rPr>
        <w:t xml:space="preserve"> the </w:t>
      </w:r>
      <w:r w:rsidR="00E42A61">
        <w:rPr>
          <w:lang w:eastAsia="ko-KR"/>
        </w:rPr>
        <w:t xml:space="preserve">presentation </w:t>
      </w:r>
      <w:r w:rsidR="004444B6">
        <w:rPr>
          <w:lang w:eastAsia="ko-KR"/>
        </w:rPr>
        <w:t>at</w:t>
      </w:r>
      <w:r w:rsidR="00366337">
        <w:rPr>
          <w:lang w:eastAsia="ko-KR"/>
        </w:rPr>
        <w:t xml:space="preserve"> the end of the year</w:t>
      </w:r>
      <w:r>
        <w:rPr>
          <w:lang w:eastAsia="ko-KR"/>
        </w:rPr>
        <w:t xml:space="preserve"> </w:t>
      </w:r>
      <w:r w:rsidR="008B2C56">
        <w:rPr>
          <w:lang w:eastAsia="ko-KR"/>
        </w:rPr>
        <w:t xml:space="preserve">is not a measure of the projects’ success. </w:t>
      </w:r>
      <w:r w:rsidR="000A3F20">
        <w:rPr>
          <w:lang w:eastAsia="ko-KR"/>
        </w:rPr>
        <w:t xml:space="preserve">In order to see how these robots affected the students and teachers, </w:t>
      </w:r>
      <w:r w:rsidR="008B2C56">
        <w:rPr>
          <w:lang w:eastAsia="ko-KR"/>
        </w:rPr>
        <w:t xml:space="preserve">we must look </w:t>
      </w:r>
      <w:r w:rsidR="00C67A45" w:rsidRPr="00896C9B">
        <w:rPr>
          <w:lang w:eastAsia="ko-KR"/>
        </w:rPr>
        <w:t xml:space="preserve">at the technical </w:t>
      </w:r>
      <w:r w:rsidR="008B2C56">
        <w:rPr>
          <w:lang w:eastAsia="ko-KR"/>
        </w:rPr>
        <w:t>aspects of the robots the schools prepared</w:t>
      </w:r>
      <w:r w:rsidR="00410352">
        <w:rPr>
          <w:lang w:eastAsia="ko-KR"/>
        </w:rPr>
        <w:t xml:space="preserve"> and how they developed their works during the semester</w:t>
      </w:r>
      <w:r w:rsidR="008B2C56">
        <w:rPr>
          <w:lang w:eastAsia="ko-KR"/>
        </w:rPr>
        <w:t xml:space="preserve">. </w:t>
      </w:r>
    </w:p>
    <w:p w:rsidR="008B2C56" w:rsidRDefault="008B2C56" w:rsidP="008B2C56">
      <w:pPr>
        <w:rPr>
          <w:lang w:eastAsia="ko-KR"/>
        </w:rPr>
      </w:pPr>
    </w:p>
    <w:p w:rsidR="00896C9B" w:rsidRDefault="00F12C52" w:rsidP="008B2C56">
      <w:pPr>
        <w:rPr>
          <w:lang w:eastAsia="ko-KR"/>
        </w:rPr>
      </w:pPr>
      <w:r>
        <w:rPr>
          <w:lang w:eastAsia="ko-KR"/>
        </w:rPr>
        <w:t xml:space="preserve">The 9 groups created automated cars, with two motors for </w:t>
      </w:r>
      <w:r w:rsidR="00B43237">
        <w:rPr>
          <w:lang w:eastAsia="ko-KR"/>
        </w:rPr>
        <w:t xml:space="preserve">steering and one for a claw or crane, and most of them justified the build as a robot for cleaning roads from rubble. </w:t>
      </w:r>
      <w:r>
        <w:rPr>
          <w:lang w:eastAsia="ko-KR"/>
        </w:rPr>
        <w:t xml:space="preserve">This was the basic design taught </w:t>
      </w:r>
      <w:r w:rsidR="00B43237">
        <w:rPr>
          <w:lang w:eastAsia="ko-KR"/>
        </w:rPr>
        <w:t xml:space="preserve">during the training. Looking closely, </w:t>
      </w:r>
      <w:r w:rsidR="00C67A45" w:rsidRPr="00896C9B">
        <w:rPr>
          <w:lang w:eastAsia="ko-KR"/>
        </w:rPr>
        <w:t xml:space="preserve">3 </w:t>
      </w:r>
      <w:r>
        <w:rPr>
          <w:lang w:eastAsia="ko-KR"/>
        </w:rPr>
        <w:t xml:space="preserve">schools </w:t>
      </w:r>
      <w:r w:rsidR="00896C9B">
        <w:rPr>
          <w:lang w:eastAsia="ko-KR"/>
        </w:rPr>
        <w:t>developed good projects, going beyond what was taught in t</w:t>
      </w:r>
      <w:r>
        <w:rPr>
          <w:lang w:eastAsia="ko-KR"/>
        </w:rPr>
        <w:t>he training, experimenting with different builds (</w:t>
      </w:r>
      <w:r w:rsidR="00B43237">
        <w:rPr>
          <w:lang w:eastAsia="ko-KR"/>
        </w:rPr>
        <w:t>levers, for example</w:t>
      </w:r>
      <w:r>
        <w:rPr>
          <w:lang w:eastAsia="ko-KR"/>
        </w:rPr>
        <w:t xml:space="preserve">) and one school even built a small contraption to simulate a </w:t>
      </w:r>
      <w:r w:rsidR="00B43237">
        <w:rPr>
          <w:lang w:eastAsia="ko-KR"/>
        </w:rPr>
        <w:t>rotating brush. These schools also created multiple programs with the basic functionalities, and experimented</w:t>
      </w:r>
      <w:r w:rsidR="00440521">
        <w:rPr>
          <w:lang w:eastAsia="ko-KR"/>
        </w:rPr>
        <w:t xml:space="preserve"> with sensors. Their robots performed some simple works, such as grabbing an object and moving it.</w:t>
      </w:r>
    </w:p>
    <w:p w:rsidR="00F12C52" w:rsidRDefault="00F12C52" w:rsidP="008B2C56">
      <w:pPr>
        <w:rPr>
          <w:lang w:eastAsia="ko-KR"/>
        </w:rPr>
      </w:pPr>
    </w:p>
    <w:p w:rsidR="00896C9B" w:rsidRDefault="00B43237" w:rsidP="0005157F">
      <w:pPr>
        <w:rPr>
          <w:lang w:eastAsia="ko-KR"/>
        </w:rPr>
      </w:pPr>
      <w:r>
        <w:rPr>
          <w:lang w:eastAsia="ko-KR"/>
        </w:rPr>
        <w:t xml:space="preserve">There were 3 schools with average projects, </w:t>
      </w:r>
      <w:r w:rsidR="00440521">
        <w:rPr>
          <w:lang w:eastAsia="ko-KR"/>
        </w:rPr>
        <w:t>building a really simple robot with a very basic programming, without sensors or replicating one of the example programs given to them during the training. The last 3 schools built a robot “on the fly”</w:t>
      </w:r>
      <w:proofErr w:type="gramStart"/>
      <w:r w:rsidR="00440521">
        <w:rPr>
          <w:lang w:eastAsia="ko-KR"/>
        </w:rPr>
        <w:t>,</w:t>
      </w:r>
      <w:proofErr w:type="gramEnd"/>
      <w:r w:rsidR="00440521">
        <w:rPr>
          <w:lang w:eastAsia="ko-KR"/>
        </w:rPr>
        <w:t xml:space="preserve"> just to present something to the group. The following picture was taken from the schools robots:</w:t>
      </w:r>
    </w:p>
    <w:p w:rsidR="00896C9B" w:rsidRDefault="00896C9B" w:rsidP="0005157F">
      <w:pPr>
        <w:rPr>
          <w:lang w:eastAsia="ko-KR"/>
        </w:rPr>
      </w:pPr>
    </w:p>
    <w:p w:rsidR="000A3F20" w:rsidRDefault="000A3F20" w:rsidP="000A3F20">
      <w:pPr>
        <w:jc w:val="center"/>
        <w:rPr>
          <w:lang w:eastAsia="ko-KR"/>
        </w:rPr>
      </w:pPr>
      <w:r>
        <w:rPr>
          <w:noProof/>
          <w:lang w:val="pt-BR" w:eastAsia="pt-BR"/>
        </w:rPr>
        <w:drawing>
          <wp:inline distT="0" distB="0" distL="0" distR="0">
            <wp:extent cx="2974975" cy="2231231"/>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74975" cy="2231231"/>
                    </a:xfrm>
                    <a:prstGeom prst="rect">
                      <a:avLst/>
                    </a:prstGeom>
                    <a:noFill/>
                    <a:ln w="9525">
                      <a:noFill/>
                      <a:miter lim="800000"/>
                      <a:headEnd/>
                      <a:tailEnd/>
                    </a:ln>
                  </pic:spPr>
                </pic:pic>
              </a:graphicData>
            </a:graphic>
          </wp:inline>
        </w:drawing>
      </w:r>
    </w:p>
    <w:p w:rsidR="000A3F20" w:rsidRDefault="000A3F20" w:rsidP="000A3F20">
      <w:pPr>
        <w:jc w:val="center"/>
        <w:rPr>
          <w:lang w:eastAsia="ko-KR"/>
        </w:rPr>
      </w:pPr>
    </w:p>
    <w:p w:rsidR="000A3F20" w:rsidRDefault="000A3F20" w:rsidP="000A3F20">
      <w:pPr>
        <w:jc w:val="center"/>
        <w:rPr>
          <w:lang w:eastAsia="ko-KR"/>
        </w:rPr>
      </w:pPr>
      <w:r>
        <w:rPr>
          <w:lang w:eastAsia="ko-KR"/>
        </w:rPr>
        <w:t xml:space="preserve">FIGURE </w:t>
      </w:r>
      <w:r w:rsidR="00267EC8">
        <w:rPr>
          <w:lang w:eastAsia="ko-KR"/>
        </w:rPr>
        <w:t>4</w:t>
      </w:r>
      <w:r>
        <w:rPr>
          <w:lang w:eastAsia="ko-KR"/>
        </w:rPr>
        <w:t xml:space="preserve">: </w:t>
      </w:r>
      <w:r w:rsidR="00E42A61" w:rsidRPr="001843B8">
        <w:rPr>
          <w:lang w:eastAsia="ko-KR"/>
        </w:rPr>
        <w:t xml:space="preserve">Eight </w:t>
      </w:r>
      <w:r w:rsidR="00994289" w:rsidRPr="001843B8">
        <w:rPr>
          <w:lang w:eastAsia="ko-KR"/>
        </w:rPr>
        <w:t xml:space="preserve">of the </w:t>
      </w:r>
      <w:r w:rsidR="00E42A61" w:rsidRPr="001843B8">
        <w:rPr>
          <w:lang w:eastAsia="ko-KR"/>
        </w:rPr>
        <w:t>robots created by</w:t>
      </w:r>
      <w:r w:rsidR="00CC402E" w:rsidRPr="001843B8">
        <w:rPr>
          <w:lang w:eastAsia="ko-KR"/>
        </w:rPr>
        <w:t xml:space="preserve"> Goiania</w:t>
      </w:r>
      <w:r w:rsidR="00E42A61" w:rsidRPr="001843B8">
        <w:rPr>
          <w:lang w:eastAsia="ko-KR"/>
        </w:rPr>
        <w:t xml:space="preserve"> schools</w:t>
      </w:r>
      <w:r w:rsidR="00994289" w:rsidRPr="001843B8">
        <w:rPr>
          <w:lang w:eastAsia="ko-KR"/>
        </w:rPr>
        <w:t>.</w:t>
      </w:r>
    </w:p>
    <w:p w:rsidR="00896C9B" w:rsidRPr="00896C9B" w:rsidRDefault="00896C9B" w:rsidP="0005157F">
      <w:pPr>
        <w:rPr>
          <w:lang w:eastAsia="ko-KR"/>
        </w:rPr>
      </w:pPr>
    </w:p>
    <w:p w:rsidR="00861B80" w:rsidRDefault="00440521" w:rsidP="0005157F">
      <w:pPr>
        <w:rPr>
          <w:lang w:eastAsia="ko-KR"/>
        </w:rPr>
      </w:pPr>
      <w:r>
        <w:rPr>
          <w:lang w:eastAsia="ko-KR"/>
        </w:rPr>
        <w:t>During the semester, we noticed that most</w:t>
      </w:r>
      <w:r w:rsidR="001D532D" w:rsidRPr="008B2C56">
        <w:rPr>
          <w:lang w:eastAsia="ko-KR"/>
        </w:rPr>
        <w:t xml:space="preserve"> schoo</w:t>
      </w:r>
      <w:r>
        <w:rPr>
          <w:lang w:eastAsia="ko-KR"/>
        </w:rPr>
        <w:t xml:space="preserve">ls had a very slow development. Most teachers </w:t>
      </w:r>
      <w:r w:rsidR="00861B80">
        <w:rPr>
          <w:lang w:eastAsia="ko-KR"/>
        </w:rPr>
        <w:t>still had fear to work with the kit, even after the training, and could not help their students to develop projects. They also had little time to research, since most of them work in two different schools in order to have a higher pay grade. This time constraint is one of the greatest problems for this project, the teachers had little time even to take part on the training.</w:t>
      </w:r>
    </w:p>
    <w:p w:rsidR="00861B80" w:rsidRDefault="00861B80" w:rsidP="0005157F">
      <w:pPr>
        <w:rPr>
          <w:lang w:eastAsia="ko-KR"/>
        </w:rPr>
      </w:pPr>
    </w:p>
    <w:p w:rsidR="00440521" w:rsidRPr="008B2C56" w:rsidRDefault="00861B80" w:rsidP="0005157F">
      <w:pPr>
        <w:rPr>
          <w:lang w:eastAsia="ko-KR"/>
        </w:rPr>
      </w:pPr>
      <w:r>
        <w:rPr>
          <w:lang w:eastAsia="ko-KR"/>
        </w:rPr>
        <w:t>It was also difficult</w:t>
      </w:r>
      <w:r w:rsidR="00440521">
        <w:rPr>
          <w:lang w:eastAsia="ko-KR"/>
        </w:rPr>
        <w:t xml:space="preserve"> to organize the large groups of students interested in working with the kits</w:t>
      </w:r>
      <w:r>
        <w:rPr>
          <w:lang w:eastAsia="ko-KR"/>
        </w:rPr>
        <w:t xml:space="preserve"> with the small time constraint, and most groups did not work more than one hour every week. </w:t>
      </w:r>
      <w:r w:rsidR="00440521">
        <w:rPr>
          <w:lang w:eastAsia="ko-KR"/>
        </w:rPr>
        <w:t xml:space="preserve">The 3 best schools were those who had smaller groups and whose students overcame the time limit by going </w:t>
      </w:r>
      <w:r>
        <w:rPr>
          <w:lang w:eastAsia="ko-KR"/>
        </w:rPr>
        <w:t>in their time off classes to school.</w:t>
      </w:r>
    </w:p>
    <w:p w:rsidR="000B108D" w:rsidRDefault="000B108D" w:rsidP="0005157F">
      <w:pPr>
        <w:rPr>
          <w:lang w:eastAsia="ko-KR"/>
        </w:rPr>
      </w:pPr>
    </w:p>
    <w:p w:rsidR="001D532D" w:rsidRPr="00B43237" w:rsidRDefault="00861B80" w:rsidP="0005157F">
      <w:pPr>
        <w:rPr>
          <w:lang w:eastAsia="ko-KR"/>
        </w:rPr>
      </w:pPr>
      <w:r>
        <w:rPr>
          <w:lang w:eastAsia="ko-KR"/>
        </w:rPr>
        <w:t xml:space="preserve">Most teachers also remarked that they could not think on interesting projects for their students. </w:t>
      </w:r>
      <w:r w:rsidR="00410352">
        <w:rPr>
          <w:lang w:eastAsia="ko-KR"/>
        </w:rPr>
        <w:t xml:space="preserve">Technological insertion is not </w:t>
      </w:r>
      <w:r>
        <w:rPr>
          <w:lang w:eastAsia="ko-KR"/>
        </w:rPr>
        <w:t>easy</w:t>
      </w:r>
      <w:r w:rsidR="00410352">
        <w:rPr>
          <w:lang w:eastAsia="ko-KR"/>
        </w:rPr>
        <w:t xml:space="preserve"> since</w:t>
      </w:r>
      <w:r>
        <w:rPr>
          <w:lang w:eastAsia="ko-KR"/>
        </w:rPr>
        <w:t>,</w:t>
      </w:r>
      <w:r w:rsidR="00410352">
        <w:rPr>
          <w:lang w:eastAsia="ko-KR"/>
        </w:rPr>
        <w:t xml:space="preserve"> without previous experience</w:t>
      </w:r>
      <w:r>
        <w:rPr>
          <w:lang w:eastAsia="ko-KR"/>
        </w:rPr>
        <w:t xml:space="preserve"> and little time to research, the subject cannot develop familiarity. This is why w</w:t>
      </w:r>
      <w:r w:rsidR="00B43237">
        <w:rPr>
          <w:lang w:eastAsia="ko-KR"/>
        </w:rPr>
        <w:t>e could not see the expected creativity from the students and teachers alike</w:t>
      </w:r>
      <w:r>
        <w:rPr>
          <w:lang w:eastAsia="ko-KR"/>
        </w:rPr>
        <w:t xml:space="preserve"> in their projects</w:t>
      </w:r>
      <w:r w:rsidR="00B43237">
        <w:rPr>
          <w:lang w:eastAsia="ko-KR"/>
        </w:rPr>
        <w:t>.</w:t>
      </w:r>
      <w:r w:rsidR="00AA59BB">
        <w:rPr>
          <w:lang w:eastAsia="ko-KR"/>
        </w:rPr>
        <w:t xml:space="preserve"> For 2011, every school created a robotics course in their syllabus, so that they will have more time to work on the kits.</w:t>
      </w:r>
    </w:p>
    <w:p w:rsidR="00B43237" w:rsidRPr="00861B80" w:rsidRDefault="00B43237" w:rsidP="0005157F">
      <w:pPr>
        <w:rPr>
          <w:lang w:eastAsia="ko-KR"/>
        </w:rPr>
      </w:pPr>
    </w:p>
    <w:p w:rsidR="00397150" w:rsidRDefault="00397150" w:rsidP="0005157F">
      <w:pPr>
        <w:rPr>
          <w:lang w:eastAsia="ko-KR"/>
        </w:rPr>
      </w:pPr>
      <w:r>
        <w:rPr>
          <w:lang w:eastAsia="ko-KR"/>
        </w:rPr>
        <w:t xml:space="preserve">In spite of these problems, the schools not only built robots, but also used them in their own context. As noticed in the introduction, Brazil has a high evasion rate, and the teachers told that by creating a robotics group in the school and </w:t>
      </w:r>
      <w:r w:rsidR="00A141CF">
        <w:rPr>
          <w:lang w:eastAsia="ko-KR"/>
        </w:rPr>
        <w:t>showing their activities inside the school (visiting classes and in their science fairs), the overall interest of the students on their classes was renewed</w:t>
      </w:r>
      <w:r w:rsidR="006C37FE">
        <w:rPr>
          <w:lang w:eastAsia="ko-KR"/>
        </w:rPr>
        <w:t>, even those who were not working with the kits</w:t>
      </w:r>
      <w:r w:rsidR="00A141CF">
        <w:rPr>
          <w:lang w:eastAsia="ko-KR"/>
        </w:rPr>
        <w:t>.</w:t>
      </w:r>
    </w:p>
    <w:p w:rsidR="00397150" w:rsidRDefault="00397150" w:rsidP="0005157F">
      <w:pPr>
        <w:rPr>
          <w:lang w:eastAsia="ko-KR"/>
        </w:rPr>
      </w:pPr>
    </w:p>
    <w:p w:rsidR="00440521" w:rsidRPr="00440521" w:rsidRDefault="00397150" w:rsidP="0005157F">
      <w:pPr>
        <w:rPr>
          <w:lang w:eastAsia="ko-KR"/>
        </w:rPr>
      </w:pPr>
      <w:r>
        <w:rPr>
          <w:lang w:eastAsia="ko-KR"/>
        </w:rPr>
        <w:t xml:space="preserve">In order to check </w:t>
      </w:r>
      <w:r w:rsidR="00A141CF">
        <w:rPr>
          <w:lang w:eastAsia="ko-KR"/>
        </w:rPr>
        <w:t xml:space="preserve">if the </w:t>
      </w:r>
      <w:r w:rsidR="006C37FE">
        <w:rPr>
          <w:lang w:eastAsia="ko-KR"/>
        </w:rPr>
        <w:t>involvement in this project created interest for engineering and technical areas</w:t>
      </w:r>
      <w:r w:rsidR="00440521" w:rsidRPr="00440521">
        <w:rPr>
          <w:lang w:eastAsia="ko-KR"/>
        </w:rPr>
        <w:t xml:space="preserve">, we also gave the students </w:t>
      </w:r>
      <w:r w:rsidR="006C37FE">
        <w:rPr>
          <w:lang w:eastAsia="ko-KR"/>
        </w:rPr>
        <w:t>questionnaires to fill.</w:t>
      </w:r>
      <w:r w:rsidR="00440521" w:rsidRPr="00440521">
        <w:rPr>
          <w:lang w:eastAsia="ko-KR"/>
        </w:rPr>
        <w:t xml:space="preserve"> </w:t>
      </w:r>
    </w:p>
    <w:p w:rsidR="00AA5D4A" w:rsidRPr="00440521" w:rsidRDefault="00AA5D4A" w:rsidP="00AE47CC"/>
    <w:p w:rsidR="00AA5D4A" w:rsidRPr="0005157F" w:rsidRDefault="00AA7A84" w:rsidP="00AA5D4A">
      <w:pPr>
        <w:pStyle w:val="titulo"/>
      </w:pPr>
      <w:r>
        <w:t>3.1</w:t>
      </w:r>
      <w:r w:rsidR="00AA5D4A" w:rsidRPr="0005157F">
        <w:t xml:space="preserve"> </w:t>
      </w:r>
      <w:r w:rsidR="006C37FE" w:rsidRPr="0005157F">
        <w:t>Question</w:t>
      </w:r>
      <w:r w:rsidR="006C37FE">
        <w:t>n</w:t>
      </w:r>
      <w:r w:rsidR="006C37FE" w:rsidRPr="0005157F">
        <w:t>aire</w:t>
      </w:r>
    </w:p>
    <w:p w:rsidR="00AE47CC" w:rsidRDefault="0005157F" w:rsidP="00AE47CC">
      <w:r w:rsidRPr="0005157F">
        <w:t xml:space="preserve">To measure </w:t>
      </w:r>
      <w:r w:rsidR="001843B8">
        <w:t xml:space="preserve">the </w:t>
      </w:r>
      <w:proofErr w:type="spellStart"/>
      <w:r w:rsidR="001843B8">
        <w:t>p</w:t>
      </w:r>
      <w:r w:rsidRPr="001843B8">
        <w:t>roject</w:t>
      </w:r>
      <w:r w:rsidR="001843B8" w:rsidRPr="001843B8">
        <w:t>s</w:t>
      </w:r>
      <w:proofErr w:type="spellEnd"/>
      <w:r w:rsidRPr="001843B8">
        <w:t xml:space="preserve"> impact on the students, they received a </w:t>
      </w:r>
      <w:r w:rsidR="001A02C8" w:rsidRPr="001843B8">
        <w:t xml:space="preserve">questionnaire </w:t>
      </w:r>
      <w:r w:rsidR="00D01BFC" w:rsidRPr="001843B8">
        <w:t>on their thoughts on th</w:t>
      </w:r>
      <w:r w:rsidR="00D01BFC">
        <w:t>e whole experience. Th</w:t>
      </w:r>
      <w:r w:rsidR="00431BC8">
        <w:t>ey answered</w:t>
      </w:r>
      <w:r w:rsidR="00150CB3">
        <w:t>, anonymously,</w:t>
      </w:r>
      <w:r w:rsidR="00431BC8">
        <w:t xml:space="preserve"> the following six questions: </w:t>
      </w:r>
    </w:p>
    <w:p w:rsidR="00431BC8" w:rsidRDefault="00431BC8" w:rsidP="00AE47CC"/>
    <w:p w:rsidR="00E62DD7" w:rsidRDefault="00431BC8" w:rsidP="00AE47CC">
      <w:pPr>
        <w:pStyle w:val="PargrafodaLista"/>
        <w:numPr>
          <w:ilvl w:val="0"/>
          <w:numId w:val="10"/>
        </w:numPr>
      </w:pPr>
      <w:r w:rsidRPr="00E62DD7">
        <w:rPr>
          <w:rStyle w:val="hps"/>
        </w:rPr>
        <w:t>How</w:t>
      </w:r>
      <w:r w:rsidRPr="00E62DD7">
        <w:t xml:space="preserve"> </w:t>
      </w:r>
      <w:r w:rsidRPr="00E62DD7">
        <w:rPr>
          <w:rStyle w:val="hps"/>
        </w:rPr>
        <w:t>would you rate</w:t>
      </w:r>
      <w:r w:rsidRPr="00E62DD7">
        <w:t xml:space="preserve"> </w:t>
      </w:r>
      <w:r w:rsidRPr="00E62DD7">
        <w:rPr>
          <w:rStyle w:val="hps"/>
        </w:rPr>
        <w:t>the experience</w:t>
      </w:r>
      <w:r w:rsidRPr="00E62DD7">
        <w:t xml:space="preserve"> </w:t>
      </w:r>
      <w:r w:rsidRPr="00E62DD7">
        <w:rPr>
          <w:rStyle w:val="hps"/>
        </w:rPr>
        <w:t>you had</w:t>
      </w:r>
      <w:r w:rsidRPr="00E62DD7">
        <w:t xml:space="preserve"> </w:t>
      </w:r>
      <w:r w:rsidRPr="00E62DD7">
        <w:rPr>
          <w:rStyle w:val="hps"/>
        </w:rPr>
        <w:t>in the</w:t>
      </w:r>
      <w:r w:rsidRPr="00E62DD7">
        <w:t xml:space="preserve"> </w:t>
      </w:r>
      <w:r w:rsidRPr="00E62DD7">
        <w:rPr>
          <w:rStyle w:val="hps"/>
        </w:rPr>
        <w:t>project</w:t>
      </w:r>
      <w:r w:rsidRPr="00E62DD7">
        <w:t>?</w:t>
      </w:r>
    </w:p>
    <w:p w:rsidR="00E62DD7" w:rsidRDefault="00431BC8" w:rsidP="00AE47CC">
      <w:pPr>
        <w:pStyle w:val="PargrafodaLista"/>
        <w:numPr>
          <w:ilvl w:val="0"/>
          <w:numId w:val="10"/>
        </w:numPr>
        <w:rPr>
          <w:rStyle w:val="hps"/>
        </w:rPr>
      </w:pPr>
      <w:r w:rsidRPr="00E62DD7">
        <w:rPr>
          <w:rStyle w:val="hps"/>
        </w:rPr>
        <w:t>What</w:t>
      </w:r>
      <w:r w:rsidR="006122AD" w:rsidRPr="00E62DD7">
        <w:rPr>
          <w:rStyle w:val="hps"/>
        </w:rPr>
        <w:t xml:space="preserve"> were the positive and negative aspects?</w:t>
      </w:r>
      <w:r w:rsidRPr="00E62DD7">
        <w:t xml:space="preserve"> </w:t>
      </w:r>
      <w:r w:rsidR="006122AD" w:rsidRPr="00E62DD7">
        <w:rPr>
          <w:rStyle w:val="hps"/>
        </w:rPr>
        <w:t>Do you have any suggestions?</w:t>
      </w:r>
    </w:p>
    <w:p w:rsidR="00E62DD7" w:rsidRDefault="00431BC8" w:rsidP="00AE47CC">
      <w:pPr>
        <w:pStyle w:val="PargrafodaLista"/>
        <w:numPr>
          <w:ilvl w:val="0"/>
          <w:numId w:val="10"/>
        </w:numPr>
      </w:pPr>
      <w:r w:rsidRPr="00E62DD7">
        <w:rPr>
          <w:rStyle w:val="hps"/>
        </w:rPr>
        <w:t>Would you say</w:t>
      </w:r>
      <w:r w:rsidRPr="00E62DD7">
        <w:t xml:space="preserve"> </w:t>
      </w:r>
      <w:r w:rsidRPr="00E62DD7">
        <w:rPr>
          <w:rStyle w:val="hps"/>
        </w:rPr>
        <w:t>that</w:t>
      </w:r>
      <w:r w:rsidRPr="00E62DD7">
        <w:t xml:space="preserve"> </w:t>
      </w:r>
      <w:r w:rsidRPr="00E62DD7">
        <w:rPr>
          <w:rStyle w:val="hps"/>
        </w:rPr>
        <w:t>the experience was positive</w:t>
      </w:r>
      <w:r w:rsidRPr="00E62DD7">
        <w:t xml:space="preserve">? </w:t>
      </w:r>
      <w:r w:rsidRPr="00E62DD7">
        <w:rPr>
          <w:rStyle w:val="hps"/>
        </w:rPr>
        <w:t>Why</w:t>
      </w:r>
      <w:r w:rsidRPr="00E62DD7">
        <w:t>?</w:t>
      </w:r>
    </w:p>
    <w:p w:rsidR="00E62DD7" w:rsidRDefault="00431BC8" w:rsidP="00AE47CC">
      <w:pPr>
        <w:pStyle w:val="PargrafodaLista"/>
        <w:numPr>
          <w:ilvl w:val="0"/>
          <w:numId w:val="10"/>
        </w:numPr>
      </w:pPr>
      <w:r w:rsidRPr="00E62DD7">
        <w:rPr>
          <w:rStyle w:val="hps"/>
        </w:rPr>
        <w:t>The</w:t>
      </w:r>
      <w:r w:rsidRPr="00E62DD7">
        <w:t xml:space="preserve"> </w:t>
      </w:r>
      <w:r w:rsidRPr="00E62DD7">
        <w:rPr>
          <w:rStyle w:val="hps"/>
        </w:rPr>
        <w:t>experience</w:t>
      </w:r>
      <w:r w:rsidRPr="00E62DD7">
        <w:t xml:space="preserve"> </w:t>
      </w:r>
      <w:r w:rsidR="006122AD" w:rsidRPr="00E62DD7">
        <w:t xml:space="preserve">with robots </w:t>
      </w:r>
      <w:r w:rsidRPr="00E62DD7">
        <w:rPr>
          <w:rStyle w:val="hps"/>
        </w:rPr>
        <w:t xml:space="preserve">helped </w:t>
      </w:r>
      <w:r w:rsidR="006122AD" w:rsidRPr="00E62DD7">
        <w:rPr>
          <w:rStyle w:val="hps"/>
        </w:rPr>
        <w:t xml:space="preserve">you </w:t>
      </w:r>
      <w:r w:rsidRPr="00E62DD7">
        <w:rPr>
          <w:rStyle w:val="hps"/>
        </w:rPr>
        <w:t>in</w:t>
      </w:r>
      <w:r w:rsidRPr="00E62DD7">
        <w:t xml:space="preserve"> </w:t>
      </w:r>
      <w:r w:rsidRPr="00E62DD7">
        <w:rPr>
          <w:rStyle w:val="hps"/>
        </w:rPr>
        <w:t>the classroom</w:t>
      </w:r>
      <w:r w:rsidRPr="00E62DD7">
        <w:t xml:space="preserve">? </w:t>
      </w:r>
      <w:r w:rsidRPr="00E62DD7">
        <w:rPr>
          <w:rStyle w:val="hps"/>
        </w:rPr>
        <w:t>How</w:t>
      </w:r>
      <w:r w:rsidRPr="00E62DD7">
        <w:t>?</w:t>
      </w:r>
    </w:p>
    <w:p w:rsidR="00143ECE" w:rsidRDefault="00431BC8" w:rsidP="00AE47CC">
      <w:pPr>
        <w:pStyle w:val="PargrafodaLista"/>
        <w:numPr>
          <w:ilvl w:val="0"/>
          <w:numId w:val="10"/>
        </w:numPr>
      </w:pPr>
      <w:r w:rsidRPr="00E62DD7">
        <w:rPr>
          <w:rStyle w:val="hps"/>
        </w:rPr>
        <w:t>With what</w:t>
      </w:r>
      <w:r w:rsidRPr="00E62DD7">
        <w:t xml:space="preserve"> </w:t>
      </w:r>
      <w:r w:rsidRPr="00E62DD7">
        <w:rPr>
          <w:rStyle w:val="hps"/>
        </w:rPr>
        <w:t>you</w:t>
      </w:r>
      <w:r w:rsidRPr="00E62DD7">
        <w:t xml:space="preserve">'d like to </w:t>
      </w:r>
      <w:r w:rsidRPr="00E62DD7">
        <w:rPr>
          <w:rStyle w:val="hps"/>
        </w:rPr>
        <w:t>work</w:t>
      </w:r>
      <w:r w:rsidRPr="00E62DD7">
        <w:t xml:space="preserve">, </w:t>
      </w:r>
      <w:r w:rsidRPr="00E62DD7">
        <w:rPr>
          <w:rStyle w:val="hps"/>
        </w:rPr>
        <w:t>and how to</w:t>
      </w:r>
      <w:r w:rsidRPr="00E62DD7">
        <w:t xml:space="preserve"> </w:t>
      </w:r>
      <w:r w:rsidRPr="00E62DD7">
        <w:rPr>
          <w:rStyle w:val="hps"/>
        </w:rPr>
        <w:t>achieve</w:t>
      </w:r>
      <w:r w:rsidRPr="00E62DD7">
        <w:t xml:space="preserve"> </w:t>
      </w:r>
      <w:r w:rsidRPr="00E62DD7">
        <w:rPr>
          <w:rStyle w:val="hps"/>
        </w:rPr>
        <w:t xml:space="preserve">your </w:t>
      </w:r>
      <w:r w:rsidR="00393246">
        <w:rPr>
          <w:rStyle w:val="hps"/>
        </w:rPr>
        <w:t>professional career</w:t>
      </w:r>
      <w:r w:rsidRPr="00E62DD7">
        <w:t xml:space="preserve">? </w:t>
      </w:r>
      <w:r w:rsidRPr="00E62DD7">
        <w:rPr>
          <w:rStyle w:val="hps"/>
        </w:rPr>
        <w:t>Experience</w:t>
      </w:r>
      <w:r w:rsidRPr="00E62DD7">
        <w:t xml:space="preserve"> </w:t>
      </w:r>
      <w:r w:rsidRPr="00E62DD7">
        <w:rPr>
          <w:rStyle w:val="hps"/>
        </w:rPr>
        <w:t>with</w:t>
      </w:r>
      <w:r w:rsidRPr="00E62DD7">
        <w:t xml:space="preserve"> </w:t>
      </w:r>
      <w:r w:rsidRPr="00E62DD7">
        <w:rPr>
          <w:rStyle w:val="hps"/>
        </w:rPr>
        <w:t>robotics</w:t>
      </w:r>
      <w:r w:rsidRPr="00E62DD7">
        <w:t xml:space="preserve"> </w:t>
      </w:r>
      <w:r w:rsidRPr="00E62DD7">
        <w:rPr>
          <w:rStyle w:val="hps"/>
        </w:rPr>
        <w:t>helped you</w:t>
      </w:r>
      <w:r w:rsidRPr="00E62DD7">
        <w:t xml:space="preserve"> </w:t>
      </w:r>
      <w:r w:rsidRPr="00E62DD7">
        <w:rPr>
          <w:rStyle w:val="hps"/>
        </w:rPr>
        <w:t>decide</w:t>
      </w:r>
      <w:r w:rsidRPr="00E62DD7">
        <w:t xml:space="preserve"> </w:t>
      </w:r>
      <w:r w:rsidRPr="00E62DD7">
        <w:rPr>
          <w:rStyle w:val="hps"/>
        </w:rPr>
        <w:t>on a career</w:t>
      </w:r>
      <w:r w:rsidRPr="00E62DD7">
        <w:t>?</w:t>
      </w:r>
    </w:p>
    <w:p w:rsidR="00AE47CC" w:rsidRPr="001843B8" w:rsidRDefault="00431BC8" w:rsidP="00AE47CC">
      <w:pPr>
        <w:pStyle w:val="PargrafodaLista"/>
        <w:numPr>
          <w:ilvl w:val="0"/>
          <w:numId w:val="10"/>
        </w:numPr>
      </w:pPr>
      <w:r w:rsidRPr="001843B8">
        <w:rPr>
          <w:rStyle w:val="hps"/>
        </w:rPr>
        <w:t>Do you</w:t>
      </w:r>
      <w:r w:rsidRPr="001843B8">
        <w:t xml:space="preserve"> </w:t>
      </w:r>
      <w:r w:rsidRPr="001843B8">
        <w:rPr>
          <w:rStyle w:val="hps"/>
        </w:rPr>
        <w:t>use</w:t>
      </w:r>
      <w:r w:rsidRPr="001843B8">
        <w:t xml:space="preserve"> </w:t>
      </w:r>
      <w:r w:rsidRPr="001843B8">
        <w:rPr>
          <w:rStyle w:val="hps"/>
        </w:rPr>
        <w:t>or would like</w:t>
      </w:r>
      <w:r w:rsidRPr="001843B8">
        <w:t xml:space="preserve"> </w:t>
      </w:r>
      <w:r w:rsidRPr="001843B8">
        <w:rPr>
          <w:rStyle w:val="hps"/>
        </w:rPr>
        <w:t>to</w:t>
      </w:r>
      <w:r w:rsidRPr="001843B8">
        <w:t xml:space="preserve"> </w:t>
      </w:r>
      <w:r w:rsidRPr="001843B8">
        <w:rPr>
          <w:rStyle w:val="hps"/>
        </w:rPr>
        <w:t>use some</w:t>
      </w:r>
      <w:r w:rsidRPr="001843B8">
        <w:t xml:space="preserve"> </w:t>
      </w:r>
      <w:r w:rsidRPr="001843B8">
        <w:rPr>
          <w:rStyle w:val="hps"/>
        </w:rPr>
        <w:t>educational tool</w:t>
      </w:r>
      <w:r w:rsidRPr="001843B8">
        <w:t xml:space="preserve"> </w:t>
      </w:r>
      <w:r w:rsidRPr="001843B8">
        <w:rPr>
          <w:rStyle w:val="hps"/>
        </w:rPr>
        <w:t>in their</w:t>
      </w:r>
      <w:r w:rsidRPr="001843B8">
        <w:t xml:space="preserve"> </w:t>
      </w:r>
      <w:r w:rsidRPr="001843B8">
        <w:rPr>
          <w:rStyle w:val="hps"/>
        </w:rPr>
        <w:t>classes</w:t>
      </w:r>
      <w:r w:rsidRPr="001843B8">
        <w:t xml:space="preserve"> </w:t>
      </w:r>
      <w:r w:rsidRPr="001843B8">
        <w:rPr>
          <w:rStyle w:val="hps"/>
        </w:rPr>
        <w:t>(</w:t>
      </w:r>
      <w:r w:rsidRPr="001843B8">
        <w:t xml:space="preserve">chemistry kits, </w:t>
      </w:r>
      <w:r w:rsidRPr="001843B8">
        <w:rPr>
          <w:rStyle w:val="hps"/>
        </w:rPr>
        <w:t>notebooks</w:t>
      </w:r>
      <w:r w:rsidRPr="001843B8">
        <w:t xml:space="preserve">, </w:t>
      </w:r>
      <w:r w:rsidRPr="001843B8">
        <w:rPr>
          <w:rStyle w:val="hps"/>
        </w:rPr>
        <w:t>models</w:t>
      </w:r>
      <w:r w:rsidRPr="001843B8">
        <w:t xml:space="preserve">, </w:t>
      </w:r>
      <w:r w:rsidRPr="001843B8">
        <w:rPr>
          <w:rStyle w:val="hps"/>
        </w:rPr>
        <w:t>etc.</w:t>
      </w:r>
      <w:r w:rsidRPr="001843B8">
        <w:t xml:space="preserve">)? </w:t>
      </w:r>
      <w:r w:rsidRPr="001843B8">
        <w:rPr>
          <w:rStyle w:val="hps"/>
        </w:rPr>
        <w:t>Which</w:t>
      </w:r>
      <w:r w:rsidRPr="001843B8">
        <w:t xml:space="preserve"> </w:t>
      </w:r>
      <w:r w:rsidRPr="001843B8">
        <w:rPr>
          <w:rStyle w:val="hps"/>
        </w:rPr>
        <w:t>and</w:t>
      </w:r>
      <w:r w:rsidRPr="001843B8">
        <w:t xml:space="preserve"> </w:t>
      </w:r>
      <w:r w:rsidRPr="001843B8">
        <w:rPr>
          <w:rStyle w:val="hps"/>
        </w:rPr>
        <w:t>why</w:t>
      </w:r>
      <w:r w:rsidRPr="001843B8">
        <w:t>?</w:t>
      </w:r>
    </w:p>
    <w:p w:rsidR="00431BC8" w:rsidRPr="00CC402E" w:rsidRDefault="00431BC8" w:rsidP="00AE47CC">
      <w:pPr>
        <w:rPr>
          <w:color w:val="FF0000"/>
        </w:rPr>
      </w:pPr>
    </w:p>
    <w:p w:rsidR="00AE47CC" w:rsidRPr="00AA784E" w:rsidRDefault="001A02C8" w:rsidP="00AE47CC">
      <w:r>
        <w:t>40 qu</w:t>
      </w:r>
      <w:r w:rsidRPr="00AA784E">
        <w:t>estionnaires</w:t>
      </w:r>
      <w:r w:rsidR="00143ECE">
        <w:t xml:space="preserve"> were answered</w:t>
      </w:r>
      <w:r w:rsidR="006122AD" w:rsidRPr="00AA784E">
        <w:t>,</w:t>
      </w:r>
      <w:r>
        <w:t xml:space="preserve"> </w:t>
      </w:r>
      <w:r w:rsidR="00143ECE">
        <w:t xml:space="preserve">and </w:t>
      </w:r>
      <w:r>
        <w:t>the following points were observed</w:t>
      </w:r>
      <w:r w:rsidR="00AE47CC" w:rsidRPr="00AA784E">
        <w:t>:</w:t>
      </w:r>
    </w:p>
    <w:p w:rsidR="00AE47CC" w:rsidRPr="00AA784E" w:rsidRDefault="00AE47CC" w:rsidP="00AE47CC"/>
    <w:p w:rsidR="003D7D2B" w:rsidRDefault="001A02C8" w:rsidP="003D7D2B">
      <w:r w:rsidRPr="003D7D2B">
        <w:t xml:space="preserve">The students unanimously considered the project a good experience. </w:t>
      </w:r>
      <w:r w:rsidR="003D7D2B" w:rsidRPr="003D7D2B">
        <w:t xml:space="preserve">They praised the contact with technology as </w:t>
      </w:r>
      <w:r w:rsidR="003D7D2B">
        <w:t xml:space="preserve">something important, and </w:t>
      </w:r>
      <w:r w:rsidR="00711534">
        <w:t>t</w:t>
      </w:r>
      <w:r w:rsidR="00E62DD7">
        <w:t>hat they received an insight in</w:t>
      </w:r>
      <w:r w:rsidR="00711534">
        <w:t xml:space="preserve"> questions they didn’t know existed. </w:t>
      </w:r>
      <w:r w:rsidR="003D7D2B">
        <w:t xml:space="preserve">The following were </w:t>
      </w:r>
      <w:r w:rsidR="00711534">
        <w:t>the most iconic of the answers:</w:t>
      </w:r>
    </w:p>
    <w:p w:rsidR="00711534" w:rsidRDefault="00711534" w:rsidP="003D7D2B"/>
    <w:p w:rsidR="00711534" w:rsidRPr="00143ECE" w:rsidRDefault="00711534" w:rsidP="003D7D2B">
      <w:pPr>
        <w:rPr>
          <w:rStyle w:val="hps"/>
        </w:rPr>
      </w:pPr>
      <w:r>
        <w:t>“It was quite enjoyable, as it opened my field of interests and research, giving me knowledge about robotics, something that is unfamiliar to us, students”.</w:t>
      </w:r>
    </w:p>
    <w:p w:rsidR="00711534" w:rsidRPr="00143ECE" w:rsidRDefault="00711534" w:rsidP="003D7D2B">
      <w:pPr>
        <w:rPr>
          <w:rStyle w:val="hps"/>
        </w:rPr>
      </w:pPr>
    </w:p>
    <w:p w:rsidR="00711534" w:rsidRDefault="00711534" w:rsidP="003D7D2B">
      <w:r>
        <w:rPr>
          <w:rStyle w:val="hps"/>
        </w:rPr>
        <w:t>"The</w:t>
      </w:r>
      <w:r>
        <w:t xml:space="preserve"> </w:t>
      </w:r>
      <w:r>
        <w:rPr>
          <w:rStyle w:val="hps"/>
        </w:rPr>
        <w:t>experience was</w:t>
      </w:r>
      <w:r>
        <w:t xml:space="preserve"> </w:t>
      </w:r>
      <w:r>
        <w:rPr>
          <w:rStyle w:val="hps"/>
        </w:rPr>
        <w:t>good</w:t>
      </w:r>
      <w:r>
        <w:t xml:space="preserve"> </w:t>
      </w:r>
      <w:r>
        <w:rPr>
          <w:rStyle w:val="hps"/>
        </w:rPr>
        <w:t>to</w:t>
      </w:r>
      <w:r>
        <w:t xml:space="preserve"> </w:t>
      </w:r>
      <w:r>
        <w:rPr>
          <w:rStyle w:val="hps"/>
        </w:rPr>
        <w:t>gain experience</w:t>
      </w:r>
      <w:r>
        <w:t xml:space="preserve"> </w:t>
      </w:r>
      <w:r>
        <w:rPr>
          <w:rStyle w:val="hps"/>
        </w:rPr>
        <w:t>and</w:t>
      </w:r>
      <w:r>
        <w:t xml:space="preserve"> </w:t>
      </w:r>
      <w:r>
        <w:rPr>
          <w:rStyle w:val="hps"/>
        </w:rPr>
        <w:t>knowledge</w:t>
      </w:r>
      <w:r>
        <w:t xml:space="preserve"> </w:t>
      </w:r>
      <w:r>
        <w:rPr>
          <w:rStyle w:val="hps"/>
        </w:rPr>
        <w:t>on</w:t>
      </w:r>
      <w:r>
        <w:t xml:space="preserve"> </w:t>
      </w:r>
      <w:r>
        <w:rPr>
          <w:rStyle w:val="hps"/>
        </w:rPr>
        <w:t>mechanics</w:t>
      </w:r>
      <w:r>
        <w:t xml:space="preserve"> </w:t>
      </w:r>
      <w:r>
        <w:rPr>
          <w:rStyle w:val="hps"/>
        </w:rPr>
        <w:t>and technology.</w:t>
      </w:r>
      <w:r>
        <w:t>"</w:t>
      </w:r>
    </w:p>
    <w:p w:rsidR="003D7D2B" w:rsidRPr="00F739DF" w:rsidRDefault="003D7D2B" w:rsidP="00AE47CC"/>
    <w:p w:rsidR="0047139D" w:rsidRDefault="00CA65DC" w:rsidP="00CA65DC">
      <w:r>
        <w:t xml:space="preserve">The students mentioned </w:t>
      </w:r>
      <w:r w:rsidR="00711534" w:rsidRPr="00711534">
        <w:t xml:space="preserve">experience and knowledge gained through building and the partnership </w:t>
      </w:r>
      <w:r w:rsidR="00711534">
        <w:t>between colleagues</w:t>
      </w:r>
      <w:r>
        <w:t xml:space="preserve"> as the mains strong points in their activities</w:t>
      </w:r>
      <w:r w:rsidR="00711534">
        <w:t>.</w:t>
      </w:r>
      <w:r>
        <w:t xml:space="preserve"> While the majority of the weak points are: </w:t>
      </w:r>
      <w:r w:rsidR="006E47B6">
        <w:t>missing parts, lack of time,</w:t>
      </w:r>
      <w:r>
        <w:t xml:space="preserve"> schools technical limitations</w:t>
      </w:r>
      <w:r w:rsidR="00AA7A84">
        <w:t xml:space="preserve"> (lack of computers and internet) and eventual disagreements amongst students.</w:t>
      </w:r>
    </w:p>
    <w:p w:rsidR="00FC6ED9" w:rsidRPr="00C11D30" w:rsidRDefault="00FC6ED9" w:rsidP="00AE47CC"/>
    <w:p w:rsidR="00AE47CC" w:rsidRPr="000A0420" w:rsidRDefault="000A0420" w:rsidP="000A0420">
      <w:r>
        <w:t>Every student</w:t>
      </w:r>
      <w:r w:rsidR="00FC6ED9" w:rsidRPr="000A0420">
        <w:t xml:space="preserve"> </w:t>
      </w:r>
      <w:r w:rsidRPr="000A0420">
        <w:t xml:space="preserve">remarked that the experience </w:t>
      </w:r>
      <w:r>
        <w:t xml:space="preserve">was positive, especially since they learned about something unknown before, robotics. </w:t>
      </w:r>
      <w:r w:rsidRPr="000A0420">
        <w:t xml:space="preserve">It was also said that the </w:t>
      </w:r>
      <w:proofErr w:type="gramStart"/>
      <w:r w:rsidRPr="000A0420">
        <w:t>project  gave</w:t>
      </w:r>
      <w:proofErr w:type="gramEnd"/>
      <w:r w:rsidRPr="000A0420">
        <w:t xml:space="preserve"> them interest in research and </w:t>
      </w:r>
      <w:r>
        <w:t>gave them a good overview on technical courses.</w:t>
      </w:r>
    </w:p>
    <w:p w:rsidR="000A0420" w:rsidRPr="000A0420" w:rsidRDefault="000A0420" w:rsidP="00AE47CC"/>
    <w:p w:rsidR="00AE47CC" w:rsidRPr="00133839" w:rsidRDefault="000A0420" w:rsidP="000A0420">
      <w:r w:rsidRPr="000A0420">
        <w:t xml:space="preserve">From the 40 questionnaires, only 5 students </w:t>
      </w:r>
      <w:r>
        <w:t>s</w:t>
      </w:r>
      <w:r w:rsidRPr="000A0420">
        <w:t xml:space="preserve">aid that the experience did not help them in the classroom. </w:t>
      </w:r>
      <w:r>
        <w:t xml:space="preserve">The others remarked unanimously that the experience gave them interest and aroused their curiosity on the class’s subjects, mainly in physics and math’s. 18 students also remarked that the project helped them to decide their career, with 6 students choosing computation, 1 mechanical engineering and 2 mentioned “engineering”, while the rest did not answer the question or were indecisive. The following table </w:t>
      </w:r>
      <w:r w:rsidRPr="00133839">
        <w:t>lists all the cited professions.</w:t>
      </w:r>
    </w:p>
    <w:p w:rsidR="00B0045E" w:rsidRPr="00133839" w:rsidRDefault="00B0045E" w:rsidP="00AE47CC"/>
    <w:p w:rsidR="00B0045E" w:rsidRPr="00133839" w:rsidRDefault="00B0045E" w:rsidP="00B0045E">
      <w:pPr>
        <w:jc w:val="center"/>
      </w:pPr>
      <w:r w:rsidRPr="00133839">
        <w:t xml:space="preserve">TABLE </w:t>
      </w:r>
      <w:r w:rsidR="0022321F" w:rsidRPr="00133839">
        <w:t>1</w:t>
      </w:r>
      <w:r w:rsidRPr="00133839">
        <w:t>:</w:t>
      </w:r>
      <w:r w:rsidR="000A0420" w:rsidRPr="00133839">
        <w:t xml:space="preserve"> Reported course preferences </w:t>
      </w:r>
    </w:p>
    <w:p w:rsidR="00B0045E" w:rsidRPr="00133839" w:rsidRDefault="00B0045E" w:rsidP="00B0045E">
      <w:pPr>
        <w:jc w:val="center"/>
      </w:pP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2"/>
        <w:gridCol w:w="2742"/>
      </w:tblGrid>
      <w:tr w:rsidR="00AE47CC" w:rsidRPr="001545E0" w:rsidTr="001843B8">
        <w:trPr>
          <w:trHeight w:val="254"/>
          <w:jc w:val="center"/>
        </w:trPr>
        <w:tc>
          <w:tcPr>
            <w:tcW w:w="2822" w:type="dxa"/>
          </w:tcPr>
          <w:p w:rsidR="00AE47CC" w:rsidRDefault="00FC6ED9" w:rsidP="00DA74F6">
            <w:r>
              <w:t>Biology</w:t>
            </w:r>
          </w:p>
        </w:tc>
        <w:tc>
          <w:tcPr>
            <w:tcW w:w="2742" w:type="dxa"/>
          </w:tcPr>
          <w:p w:rsidR="00AE47CC" w:rsidRDefault="00AE47CC" w:rsidP="00DA74F6">
            <w:r>
              <w:t>1</w:t>
            </w:r>
          </w:p>
        </w:tc>
      </w:tr>
      <w:tr w:rsidR="00AE47CC" w:rsidRPr="008E5E43" w:rsidTr="001843B8">
        <w:trPr>
          <w:trHeight w:val="254"/>
          <w:jc w:val="center"/>
        </w:trPr>
        <w:tc>
          <w:tcPr>
            <w:tcW w:w="2822" w:type="dxa"/>
          </w:tcPr>
          <w:p w:rsidR="00AE47CC" w:rsidRDefault="00FC6ED9" w:rsidP="00DA74F6">
            <w:r>
              <w:t>Human Scienc</w:t>
            </w:r>
            <w:r w:rsidR="00D2602C">
              <w:t>e</w:t>
            </w:r>
            <w:r>
              <w:t>s</w:t>
            </w:r>
          </w:p>
        </w:tc>
        <w:tc>
          <w:tcPr>
            <w:tcW w:w="2742" w:type="dxa"/>
          </w:tcPr>
          <w:p w:rsidR="00AE47CC" w:rsidRDefault="00AE47CC" w:rsidP="00DA74F6">
            <w:r>
              <w:t>1</w:t>
            </w:r>
          </w:p>
        </w:tc>
      </w:tr>
      <w:tr w:rsidR="00AE47CC" w:rsidRPr="00920031" w:rsidTr="001843B8">
        <w:trPr>
          <w:trHeight w:val="254"/>
          <w:jc w:val="center"/>
        </w:trPr>
        <w:tc>
          <w:tcPr>
            <w:tcW w:w="2822" w:type="dxa"/>
          </w:tcPr>
          <w:p w:rsidR="00AE47CC" w:rsidRDefault="00FC6ED9" w:rsidP="00DA74F6">
            <w:r>
              <w:t>Computers</w:t>
            </w:r>
          </w:p>
        </w:tc>
        <w:tc>
          <w:tcPr>
            <w:tcW w:w="2742" w:type="dxa"/>
          </w:tcPr>
          <w:p w:rsidR="00AE47CC" w:rsidRDefault="00AE47CC" w:rsidP="00DA74F6">
            <w:r>
              <w:t>9</w:t>
            </w:r>
          </w:p>
        </w:tc>
      </w:tr>
      <w:tr w:rsidR="00AE47CC" w:rsidRPr="001545E0" w:rsidTr="001843B8">
        <w:trPr>
          <w:trHeight w:val="254"/>
          <w:jc w:val="center"/>
        </w:trPr>
        <w:tc>
          <w:tcPr>
            <w:tcW w:w="2822" w:type="dxa"/>
          </w:tcPr>
          <w:p w:rsidR="00AE47CC" w:rsidRDefault="00FC6ED9" w:rsidP="00DA74F6">
            <w:r>
              <w:t>Education</w:t>
            </w:r>
          </w:p>
        </w:tc>
        <w:tc>
          <w:tcPr>
            <w:tcW w:w="2742" w:type="dxa"/>
          </w:tcPr>
          <w:p w:rsidR="00AE47CC" w:rsidRDefault="00AE47CC" w:rsidP="00DA74F6">
            <w:r>
              <w:t>1</w:t>
            </w:r>
          </w:p>
        </w:tc>
      </w:tr>
      <w:tr w:rsidR="00AE47CC" w:rsidRPr="001545E0" w:rsidTr="001843B8">
        <w:trPr>
          <w:trHeight w:val="254"/>
          <w:jc w:val="center"/>
        </w:trPr>
        <w:tc>
          <w:tcPr>
            <w:tcW w:w="2822" w:type="dxa"/>
          </w:tcPr>
          <w:p w:rsidR="00AE47CC" w:rsidRDefault="00FC6ED9" w:rsidP="00DA74F6">
            <w:r>
              <w:t>Engineering</w:t>
            </w:r>
          </w:p>
        </w:tc>
        <w:tc>
          <w:tcPr>
            <w:tcW w:w="2742" w:type="dxa"/>
          </w:tcPr>
          <w:p w:rsidR="00AE47CC" w:rsidRDefault="00AE47CC" w:rsidP="00DA74F6">
            <w:r>
              <w:t>2</w:t>
            </w:r>
          </w:p>
        </w:tc>
      </w:tr>
      <w:tr w:rsidR="00AE47CC" w:rsidRPr="00920031" w:rsidTr="001843B8">
        <w:trPr>
          <w:trHeight w:val="254"/>
          <w:jc w:val="center"/>
        </w:trPr>
        <w:tc>
          <w:tcPr>
            <w:tcW w:w="2822" w:type="dxa"/>
          </w:tcPr>
          <w:p w:rsidR="00AE47CC" w:rsidRDefault="00FC6ED9" w:rsidP="00DA74F6">
            <w:r>
              <w:t>Civil Engineering</w:t>
            </w:r>
          </w:p>
        </w:tc>
        <w:tc>
          <w:tcPr>
            <w:tcW w:w="2742" w:type="dxa"/>
          </w:tcPr>
          <w:p w:rsidR="00AE47CC" w:rsidRDefault="00AE47CC" w:rsidP="00DA74F6">
            <w:r>
              <w:t>4</w:t>
            </w:r>
          </w:p>
        </w:tc>
      </w:tr>
      <w:tr w:rsidR="00AE47CC" w:rsidRPr="008E5E43" w:rsidTr="001843B8">
        <w:trPr>
          <w:trHeight w:val="254"/>
          <w:jc w:val="center"/>
        </w:trPr>
        <w:tc>
          <w:tcPr>
            <w:tcW w:w="2822" w:type="dxa"/>
          </w:tcPr>
          <w:p w:rsidR="00AE47CC" w:rsidRDefault="00FC6ED9" w:rsidP="00DA74F6">
            <w:r>
              <w:t>Mechanics Engineering</w:t>
            </w:r>
          </w:p>
        </w:tc>
        <w:tc>
          <w:tcPr>
            <w:tcW w:w="2742" w:type="dxa"/>
          </w:tcPr>
          <w:p w:rsidR="00AE47CC" w:rsidRDefault="00AE47CC" w:rsidP="00DA74F6">
            <w:r>
              <w:t>2</w:t>
            </w:r>
          </w:p>
        </w:tc>
      </w:tr>
      <w:tr w:rsidR="00AE47CC" w:rsidRPr="008E5E43" w:rsidTr="001843B8">
        <w:trPr>
          <w:trHeight w:val="254"/>
          <w:jc w:val="center"/>
        </w:trPr>
        <w:tc>
          <w:tcPr>
            <w:tcW w:w="2822" w:type="dxa"/>
          </w:tcPr>
          <w:p w:rsidR="00AE47CC" w:rsidRDefault="00FC6ED9" w:rsidP="00DA74F6">
            <w:r>
              <w:t>Journalism</w:t>
            </w:r>
          </w:p>
        </w:tc>
        <w:tc>
          <w:tcPr>
            <w:tcW w:w="2742" w:type="dxa"/>
          </w:tcPr>
          <w:p w:rsidR="00AE47CC" w:rsidRDefault="00AE47CC" w:rsidP="00DA74F6">
            <w:r>
              <w:t>2</w:t>
            </w:r>
          </w:p>
        </w:tc>
      </w:tr>
      <w:tr w:rsidR="00AE47CC" w:rsidRPr="008E5E43" w:rsidTr="001843B8">
        <w:trPr>
          <w:trHeight w:val="254"/>
          <w:jc w:val="center"/>
        </w:trPr>
        <w:tc>
          <w:tcPr>
            <w:tcW w:w="2822" w:type="dxa"/>
          </w:tcPr>
          <w:p w:rsidR="00AE47CC" w:rsidRDefault="00FC6ED9" w:rsidP="00DA74F6">
            <w:r>
              <w:t>Medicine</w:t>
            </w:r>
          </w:p>
        </w:tc>
        <w:tc>
          <w:tcPr>
            <w:tcW w:w="2742" w:type="dxa"/>
          </w:tcPr>
          <w:p w:rsidR="00AE47CC" w:rsidRDefault="00AE47CC" w:rsidP="00DA74F6">
            <w:r>
              <w:t>6</w:t>
            </w:r>
          </w:p>
        </w:tc>
      </w:tr>
      <w:tr w:rsidR="00AE47CC" w:rsidRPr="008E5E43" w:rsidTr="001843B8">
        <w:trPr>
          <w:trHeight w:val="254"/>
          <w:jc w:val="center"/>
        </w:trPr>
        <w:tc>
          <w:tcPr>
            <w:tcW w:w="2822" w:type="dxa"/>
          </w:tcPr>
          <w:p w:rsidR="00AE47CC" w:rsidRDefault="00FC6ED9" w:rsidP="00DA74F6">
            <w:r>
              <w:t>Military</w:t>
            </w:r>
          </w:p>
        </w:tc>
        <w:tc>
          <w:tcPr>
            <w:tcW w:w="2742" w:type="dxa"/>
          </w:tcPr>
          <w:p w:rsidR="00AE47CC" w:rsidRDefault="00AE47CC" w:rsidP="00DA74F6">
            <w:r>
              <w:t>1</w:t>
            </w:r>
          </w:p>
        </w:tc>
      </w:tr>
      <w:tr w:rsidR="00AE47CC" w:rsidRPr="00920031" w:rsidTr="001843B8">
        <w:trPr>
          <w:trHeight w:val="254"/>
          <w:jc w:val="center"/>
        </w:trPr>
        <w:tc>
          <w:tcPr>
            <w:tcW w:w="2822" w:type="dxa"/>
          </w:tcPr>
          <w:p w:rsidR="00AE47CC" w:rsidRDefault="007E07DD" w:rsidP="00DA74F6">
            <w:r>
              <w:t>Chemistry</w:t>
            </w:r>
          </w:p>
        </w:tc>
        <w:tc>
          <w:tcPr>
            <w:tcW w:w="2742" w:type="dxa"/>
          </w:tcPr>
          <w:p w:rsidR="00AE47CC" w:rsidRDefault="00AE47CC" w:rsidP="00DA74F6">
            <w:r>
              <w:t>1</w:t>
            </w:r>
          </w:p>
        </w:tc>
      </w:tr>
      <w:tr w:rsidR="00AE47CC" w:rsidRPr="00920031" w:rsidTr="001843B8">
        <w:trPr>
          <w:trHeight w:val="254"/>
          <w:jc w:val="center"/>
        </w:trPr>
        <w:tc>
          <w:tcPr>
            <w:tcW w:w="2822" w:type="dxa"/>
          </w:tcPr>
          <w:p w:rsidR="00AE47CC" w:rsidRDefault="00FC6ED9" w:rsidP="00DA74F6">
            <w:r>
              <w:t>Undecided</w:t>
            </w:r>
          </w:p>
        </w:tc>
        <w:tc>
          <w:tcPr>
            <w:tcW w:w="2742" w:type="dxa"/>
          </w:tcPr>
          <w:p w:rsidR="00AE47CC" w:rsidRDefault="00AE47CC" w:rsidP="00DA74F6">
            <w:r>
              <w:t>5</w:t>
            </w:r>
          </w:p>
        </w:tc>
      </w:tr>
      <w:tr w:rsidR="00AE47CC" w:rsidRPr="008E5E43" w:rsidTr="001843B8">
        <w:trPr>
          <w:trHeight w:val="271"/>
          <w:jc w:val="center"/>
        </w:trPr>
        <w:tc>
          <w:tcPr>
            <w:tcW w:w="2822" w:type="dxa"/>
          </w:tcPr>
          <w:p w:rsidR="00AE47CC" w:rsidRDefault="00FC6ED9" w:rsidP="00DA74F6">
            <w:r>
              <w:t>Not Answered</w:t>
            </w:r>
          </w:p>
        </w:tc>
        <w:tc>
          <w:tcPr>
            <w:tcW w:w="2742" w:type="dxa"/>
          </w:tcPr>
          <w:p w:rsidR="00AE47CC" w:rsidRDefault="00AE47CC" w:rsidP="00DA74F6">
            <w:r>
              <w:t>5</w:t>
            </w:r>
          </w:p>
        </w:tc>
      </w:tr>
    </w:tbl>
    <w:p w:rsidR="00AE47CC" w:rsidRPr="00272B66" w:rsidRDefault="00AE47CC" w:rsidP="00AE47CC"/>
    <w:p w:rsidR="007A02E5" w:rsidRDefault="00F602F1" w:rsidP="00D57A76">
      <w:r>
        <w:t>Also, almost every student replie</w:t>
      </w:r>
      <w:r w:rsidRPr="00F602F1">
        <w:t xml:space="preserve">d that </w:t>
      </w:r>
      <w:r>
        <w:t>they would like the use of educational tools in their classes, 18 of them saying that these tools could illustrate the subjects and would make the classes more interesting. The other 22 only remarked that an educational notebook would be very interesting for them.</w:t>
      </w:r>
      <w:r w:rsidR="007A02E5">
        <w:t xml:space="preserve"> </w:t>
      </w:r>
    </w:p>
    <w:p w:rsidR="007A02E5" w:rsidRDefault="007A02E5" w:rsidP="00D57A76"/>
    <w:p w:rsidR="00C67A45" w:rsidRDefault="00C67A45" w:rsidP="00D57A76">
      <w:r>
        <w:t xml:space="preserve">So, it’s correct to say that </w:t>
      </w:r>
      <w:r w:rsidR="00500A25">
        <w:t xml:space="preserve">technical projects have a place in </w:t>
      </w:r>
      <w:r w:rsidR="00612A08">
        <w:t>schools, and they can be of great service to the students</w:t>
      </w:r>
      <w:r w:rsidR="007A02E5">
        <w:t>, since most of them have no contact with research and development.</w:t>
      </w:r>
      <w:r w:rsidR="00612A08">
        <w:t xml:space="preserve"> </w:t>
      </w:r>
      <w:r w:rsidR="000A3F20">
        <w:t xml:space="preserve">Also, robots give great visibility to these areas, and will </w:t>
      </w:r>
      <w:r w:rsidR="00440521">
        <w:t>inspire other students to look after more information on engineering</w:t>
      </w:r>
      <w:r w:rsidR="006C37FE">
        <w:t>.</w:t>
      </w:r>
    </w:p>
    <w:p w:rsidR="00C67A45" w:rsidRPr="00F602F1" w:rsidRDefault="00C67A45" w:rsidP="00D57A76"/>
    <w:p w:rsidR="00D57A76" w:rsidRPr="00C11D30" w:rsidRDefault="00AA5D4A" w:rsidP="00AE4E1F">
      <w:pPr>
        <w:pStyle w:val="titulo"/>
        <w:rPr>
          <w:lang w:eastAsia="ko-KR"/>
        </w:rPr>
      </w:pPr>
      <w:r w:rsidRPr="00C11D30">
        <w:rPr>
          <w:lang w:eastAsia="ko-KR"/>
        </w:rPr>
        <w:t>3.</w:t>
      </w:r>
      <w:r w:rsidR="00F32231">
        <w:rPr>
          <w:lang w:eastAsia="ko-KR"/>
        </w:rPr>
        <w:t>2 Next Steps</w:t>
      </w:r>
    </w:p>
    <w:p w:rsidR="00AA59BB" w:rsidRDefault="00AA7A84" w:rsidP="00AA59BB">
      <w:r w:rsidRPr="00AA7A84">
        <w:t xml:space="preserve">After six months with the kits, </w:t>
      </w:r>
      <w:r w:rsidR="00366337">
        <w:t xml:space="preserve">the schools did </w:t>
      </w:r>
      <w:r w:rsidR="00C67A45">
        <w:t>create their proj</w:t>
      </w:r>
      <w:r w:rsidR="008B2C56">
        <w:t xml:space="preserve">ects, but with some limitations. As observed, teachers did not have the time to study </w:t>
      </w:r>
      <w:r w:rsidR="003E372B">
        <w:t xml:space="preserve">the kit </w:t>
      </w:r>
      <w:r w:rsidR="008B2C56">
        <w:t>by themselves</w:t>
      </w:r>
      <w:r w:rsidR="003E372B">
        <w:t xml:space="preserve"> and develop familiarity with it</w:t>
      </w:r>
      <w:r w:rsidR="008B2C56">
        <w:t>.</w:t>
      </w:r>
      <w:r w:rsidR="006C37FE">
        <w:t xml:space="preserve"> The group went once again to Goiania in April this year, to give again training on programming. </w:t>
      </w:r>
      <w:r w:rsidR="00AA59BB">
        <w:t xml:space="preserve">It was noticed </w:t>
      </w:r>
      <w:r w:rsidR="006C37FE">
        <w:t>that only 5 schools sent their teachers, and that most of them still had the same problems to think on projects to build with their students</w:t>
      </w:r>
      <w:r w:rsidR="00AA59BB">
        <w:t xml:space="preserve">. The bi-monthly visits to Goiania are not helping much, since the schools couldn’t come up with questions for the group. Since the schools have their robot groups organized and most teachers created disciplines to have more </w:t>
      </w:r>
      <w:r w:rsidR="00AA59BB" w:rsidRPr="00AA59BB">
        <w:t xml:space="preserve">time with their students, </w:t>
      </w:r>
      <w:r w:rsidR="00AA59BB">
        <w:t>we</w:t>
      </w:r>
      <w:r w:rsidR="00AA59BB" w:rsidRPr="00AA59BB">
        <w:t xml:space="preserve"> can take a step forward and </w:t>
      </w:r>
      <w:r w:rsidR="00AA59BB">
        <w:t xml:space="preserve">rally the schools </w:t>
      </w:r>
      <w:r w:rsidR="00331E34">
        <w:t xml:space="preserve">and give </w:t>
      </w:r>
    </w:p>
    <w:p w:rsidR="00AA59BB" w:rsidRDefault="00AA59BB" w:rsidP="00C101AF"/>
    <w:p w:rsidR="00C101AF" w:rsidRDefault="00C101AF" w:rsidP="00C101AF">
      <w:r>
        <w:t xml:space="preserve">The most effective way to organize schools to work with robots is to give them the material needed and a goal to accomplish. Without </w:t>
      </w:r>
      <w:r w:rsidR="00331E34">
        <w:t>a</w:t>
      </w:r>
      <w:r>
        <w:t xml:space="preserve"> goal, most of them will consider this a secondary project. While the existence of a robot</w:t>
      </w:r>
      <w:r w:rsidR="00331E34">
        <w:t>ics</w:t>
      </w:r>
      <w:r>
        <w:t xml:space="preserve"> project in the school is benefic, the students may end up just build the same robots for fun; this will not generate knowledge and will turn the kits into educational toys.</w:t>
      </w:r>
    </w:p>
    <w:p w:rsidR="00C101AF" w:rsidRDefault="00C101AF" w:rsidP="00034A96"/>
    <w:p w:rsidR="00331E34" w:rsidRDefault="008B2C56" w:rsidP="00034A96">
      <w:r>
        <w:t xml:space="preserve">The group </w:t>
      </w:r>
      <w:r w:rsidR="006C37FE">
        <w:t>is writing</w:t>
      </w:r>
      <w:r>
        <w:t xml:space="preserve"> a </w:t>
      </w:r>
      <w:r w:rsidR="0088163A">
        <w:t>booklet</w:t>
      </w:r>
      <w:r>
        <w:t xml:space="preserve"> </w:t>
      </w:r>
      <w:r w:rsidR="006C37FE">
        <w:t xml:space="preserve">on the kit, teaching basic programming and building skills with some exercises, a manual for the project. </w:t>
      </w:r>
      <w:r>
        <w:t xml:space="preserve">Also, in order to </w:t>
      </w:r>
      <w:r w:rsidR="00034A96">
        <w:t>create more compromise from the schools</w:t>
      </w:r>
      <w:r w:rsidR="006C37FE">
        <w:t xml:space="preserve">, a cooperative challenge is being proposed to the schools. Following the </w:t>
      </w:r>
      <w:r w:rsidR="00C101AF">
        <w:t xml:space="preserve">lines of other competitions, such as LEGO FIRST and OBR (Brazilian Olympics for Robots), the schools will build robots to accomplish five trials </w:t>
      </w:r>
      <w:r w:rsidR="00AA59BB">
        <w:t xml:space="preserve">about the nuclear accident that happened in Japan this year. Their robots will have works on map to clean the rubble created by a tsunami, rescue the population, map radioactive hotspots, repair the nuclear facility and rebuild the area after. The performance in these trials will not be the only evaluation </w:t>
      </w:r>
      <w:r w:rsidR="00331E34">
        <w:t>method;</w:t>
      </w:r>
      <w:r w:rsidR="00AA59BB">
        <w:t xml:space="preserve"> they will have to write down their projects, </w:t>
      </w:r>
      <w:r w:rsidR="00331E34">
        <w:t xml:space="preserve">make a research and will have their behaviors rated during the competition day. </w:t>
      </w:r>
    </w:p>
    <w:p w:rsidR="00C101AF" w:rsidRPr="008B2C56" w:rsidRDefault="00C101AF" w:rsidP="00034A96"/>
    <w:p w:rsidR="00C101AF" w:rsidRPr="001843B8" w:rsidRDefault="00612A08" w:rsidP="00C101AF">
      <w:r>
        <w:t xml:space="preserve">In order to </w:t>
      </w:r>
      <w:r w:rsidR="00331E34">
        <w:t xml:space="preserve">help the schools with their </w:t>
      </w:r>
      <w:r>
        <w:t xml:space="preserve">technical </w:t>
      </w:r>
      <w:r w:rsidR="00331E34">
        <w:t>problems</w:t>
      </w:r>
      <w:r>
        <w:t xml:space="preserve">, the </w:t>
      </w:r>
      <w:r w:rsidR="00366337">
        <w:t>project conducted some negotiations</w:t>
      </w:r>
      <w:r w:rsidR="007A02E5">
        <w:t xml:space="preserve"> </w:t>
      </w:r>
      <w:r w:rsidR="007A02E5" w:rsidRPr="001843B8">
        <w:t>with the IF-GO (Goia</w:t>
      </w:r>
      <w:r w:rsidR="00366337" w:rsidRPr="001843B8">
        <w:t>nia’s technical school</w:t>
      </w:r>
      <w:r w:rsidR="00331E34" w:rsidRPr="001843B8">
        <w:t>)</w:t>
      </w:r>
      <w:r w:rsidR="00366337" w:rsidRPr="001843B8">
        <w:t>.</w:t>
      </w:r>
      <w:r w:rsidRPr="001843B8">
        <w:t xml:space="preserve"> Two kits were donated </w:t>
      </w:r>
      <w:r w:rsidR="00C101AF" w:rsidRPr="001843B8">
        <w:t xml:space="preserve">to create a group of students to give technical support and develop projects with them to show </w:t>
      </w:r>
      <w:r w:rsidR="00331E34" w:rsidRPr="001843B8">
        <w:t>in fairs</w:t>
      </w:r>
      <w:r w:rsidR="00C101AF" w:rsidRPr="001843B8">
        <w:t>. This partnership will also</w:t>
      </w:r>
      <w:r w:rsidR="00331E34" w:rsidRPr="001843B8">
        <w:t xml:space="preserve"> serve to close the gap between basic and superior education.</w:t>
      </w:r>
    </w:p>
    <w:p w:rsidR="001132B7" w:rsidRPr="001843B8" w:rsidRDefault="001132B7" w:rsidP="00034A96"/>
    <w:p w:rsidR="00331E34" w:rsidRDefault="00331E34" w:rsidP="00034A96">
      <w:r w:rsidRPr="001843B8">
        <w:t>In order to evaluate the efficiency of these actions, two surveys should be done by the end of the next year. One with the students of the schools, to see how these</w:t>
      </w:r>
      <w:r>
        <w:t xml:space="preserve"> challenges affect them; and </w:t>
      </w:r>
      <w:r w:rsidR="006A64FE">
        <w:t xml:space="preserve">the other to see </w:t>
      </w:r>
      <w:r w:rsidR="004202C5">
        <w:t>if there was any influence in the inscriptions for engineering courses on the university.</w:t>
      </w:r>
    </w:p>
    <w:p w:rsidR="00331E34" w:rsidRPr="00331E34" w:rsidRDefault="00331E34" w:rsidP="00034A96"/>
    <w:p w:rsidR="001132B7" w:rsidRDefault="000C0D69" w:rsidP="001843B8">
      <w:r>
        <w:t>Brazil is investing in these new technologies for education.</w:t>
      </w:r>
      <w:r w:rsidR="00C101AF">
        <w:t xml:space="preserve"> </w:t>
      </w:r>
      <w:r w:rsidR="004202C5">
        <w:t xml:space="preserve">Not only the country is </w:t>
      </w:r>
      <w:r w:rsidR="001843B8">
        <w:t xml:space="preserve">inserted robotics as a programmatic line in its </w:t>
      </w:r>
      <w:proofErr w:type="spellStart"/>
      <w:r w:rsidR="001843B8">
        <w:t>Mais</w:t>
      </w:r>
      <w:proofErr w:type="spellEnd"/>
      <w:r w:rsidR="001843B8">
        <w:t xml:space="preserve"> </w:t>
      </w:r>
      <w:proofErr w:type="spellStart"/>
      <w:r w:rsidR="001843B8">
        <w:t>Educação</w:t>
      </w:r>
      <w:proofErr w:type="spellEnd"/>
      <w:r w:rsidR="001843B8">
        <w:t xml:space="preserve"> project (More Education project, that aims to finance extra-curricular groups in the most diverse areas in public schools)</w:t>
      </w:r>
      <w:r w:rsidR="004202C5">
        <w:t xml:space="preserve">, but it is also </w:t>
      </w:r>
      <w:r>
        <w:t xml:space="preserve">buying </w:t>
      </w:r>
      <w:r w:rsidR="004202C5">
        <w:t xml:space="preserve">educational notebooks (with the Um </w:t>
      </w:r>
      <w:proofErr w:type="spellStart"/>
      <w:r w:rsidR="004202C5">
        <w:t>Computador</w:t>
      </w:r>
      <w:proofErr w:type="spellEnd"/>
      <w:r w:rsidR="004202C5">
        <w:t xml:space="preserve"> </w:t>
      </w:r>
      <w:proofErr w:type="spellStart"/>
      <w:r w:rsidR="004202C5">
        <w:t>por</w:t>
      </w:r>
      <w:proofErr w:type="spellEnd"/>
      <w:r w:rsidR="004202C5">
        <w:t xml:space="preserve"> </w:t>
      </w:r>
      <w:proofErr w:type="spellStart"/>
      <w:r w:rsidR="004202C5">
        <w:t>Aluno</w:t>
      </w:r>
      <w:proofErr w:type="spellEnd"/>
      <w:r w:rsidR="004202C5">
        <w:t xml:space="preserve"> project). </w:t>
      </w:r>
      <w:proofErr w:type="spellStart"/>
      <w:r>
        <w:t>Roboteka</w:t>
      </w:r>
      <w:proofErr w:type="spellEnd"/>
      <w:r>
        <w:t xml:space="preserve"> group is already taking part in these programs, helping as a reference for training teachers and choosing the kits, and is aiming now for an expansion.</w:t>
      </w:r>
    </w:p>
    <w:p w:rsidR="00C101AF" w:rsidRPr="001132B7" w:rsidRDefault="00C101AF" w:rsidP="00034A96"/>
    <w:p w:rsidR="0005678F" w:rsidRPr="00C101AF" w:rsidRDefault="004202C5" w:rsidP="00A419B1">
      <w:r>
        <w:t xml:space="preserve">In the future, </w:t>
      </w:r>
      <w:r w:rsidR="000C0D69">
        <w:t xml:space="preserve">this project aims to </w:t>
      </w:r>
      <w:r w:rsidR="001843B8">
        <w:t xml:space="preserve">work with </w:t>
      </w:r>
      <w:r w:rsidR="000C0D69">
        <w:t xml:space="preserve">FIRST </w:t>
      </w:r>
      <w:r w:rsidR="001843B8">
        <w:t xml:space="preserve">to organize an </w:t>
      </w:r>
      <w:r w:rsidR="000C0D69">
        <w:t xml:space="preserve">annual competition amongst technical schools, with the creation of a specific </w:t>
      </w:r>
      <w:r w:rsidR="00A419B1">
        <w:t>league,</w:t>
      </w:r>
      <w:r w:rsidR="001843B8">
        <w:t xml:space="preserve"> which will lead to </w:t>
      </w:r>
      <w:r w:rsidR="00A419B1">
        <w:t>t</w:t>
      </w:r>
      <w:r w:rsidR="000C0D69">
        <w:t>he development of a nati</w:t>
      </w:r>
      <w:r w:rsidR="00170DC9">
        <w:t>onal open source robot kit</w:t>
      </w:r>
      <w:r w:rsidR="00A419B1">
        <w:t>.</w:t>
      </w:r>
    </w:p>
    <w:p w:rsidR="00D72F40" w:rsidRPr="00114C99" w:rsidRDefault="00D57A76" w:rsidP="008B2C56">
      <w:pPr>
        <w:pStyle w:val="titulo"/>
        <w:rPr>
          <w:lang w:val="pt-BR"/>
        </w:rPr>
      </w:pPr>
      <w:proofErr w:type="spellStart"/>
      <w:r w:rsidRPr="00AC5A13">
        <w:rPr>
          <w:lang w:val="pt-BR"/>
        </w:rPr>
        <w:t>References</w:t>
      </w:r>
      <w:proofErr w:type="spellEnd"/>
    </w:p>
    <w:p w:rsidR="00062137" w:rsidRDefault="009C6CAB" w:rsidP="00D57A76">
      <w:pPr>
        <w:pStyle w:val="PargrafodaLista"/>
        <w:numPr>
          <w:ilvl w:val="0"/>
          <w:numId w:val="13"/>
        </w:numPr>
        <w:rPr>
          <w:lang w:val="pt-BR"/>
        </w:rPr>
      </w:pPr>
      <w:proofErr w:type="spellStart"/>
      <w:r>
        <w:rPr>
          <w:lang w:val="pt-BR"/>
        </w:rPr>
        <w:t>Boesing</w:t>
      </w:r>
      <w:proofErr w:type="spellEnd"/>
      <w:r>
        <w:rPr>
          <w:lang w:val="pt-BR"/>
        </w:rPr>
        <w:t>, Ivan (2009), “Cenário estatístico da Educação Superior no Brasil Entre 2000-2009”, FAC</w:t>
      </w:r>
      <w:r w:rsidR="00062137">
        <w:rPr>
          <w:lang w:val="pt-BR"/>
        </w:rPr>
        <w:t>C</w:t>
      </w:r>
      <w:r>
        <w:rPr>
          <w:lang w:val="pt-BR"/>
        </w:rPr>
        <w:t>T, Porto Alegre, 2009</w:t>
      </w:r>
    </w:p>
    <w:p w:rsidR="00062137" w:rsidRPr="00062137" w:rsidRDefault="00062137" w:rsidP="00062137">
      <w:pPr>
        <w:pStyle w:val="PargrafodaLista"/>
        <w:numPr>
          <w:ilvl w:val="0"/>
          <w:numId w:val="13"/>
        </w:numPr>
        <w:rPr>
          <w:lang w:val="pt-BR"/>
        </w:rPr>
      </w:pPr>
      <w:r w:rsidRPr="00062137">
        <w:rPr>
          <w:lang w:val="pt-BR"/>
        </w:rPr>
        <w:t>IPEA</w:t>
      </w:r>
      <w:r>
        <w:rPr>
          <w:lang w:val="pt-BR"/>
        </w:rPr>
        <w:t xml:space="preserve">, “Radar: tecnologia, produção e comércio no exterior”, </w:t>
      </w:r>
      <w:r w:rsidR="006C1511">
        <w:rPr>
          <w:lang w:val="pt-BR"/>
        </w:rPr>
        <w:t>n.</w:t>
      </w:r>
      <w:r>
        <w:rPr>
          <w:lang w:val="pt-BR"/>
        </w:rPr>
        <w:t xml:space="preserve">6, </w:t>
      </w:r>
      <w:proofErr w:type="spellStart"/>
      <w:r>
        <w:rPr>
          <w:lang w:val="pt-BR"/>
        </w:rPr>
        <w:t>february</w:t>
      </w:r>
      <w:proofErr w:type="spellEnd"/>
      <w:r>
        <w:rPr>
          <w:lang w:val="pt-BR"/>
        </w:rPr>
        <w:t xml:space="preserve"> 2011</w:t>
      </w:r>
    </w:p>
    <w:p w:rsidR="00062137" w:rsidRPr="00062137" w:rsidRDefault="00062137" w:rsidP="00062137">
      <w:pPr>
        <w:pStyle w:val="PargrafodaLista"/>
        <w:numPr>
          <w:ilvl w:val="0"/>
          <w:numId w:val="13"/>
        </w:numPr>
      </w:pPr>
      <w:r w:rsidRPr="00062137">
        <w:t xml:space="preserve">IBGE </w:t>
      </w:r>
      <w:r>
        <w:t>“R</w:t>
      </w:r>
      <w:r w:rsidRPr="00062137">
        <w:t xml:space="preserve">eports on </w:t>
      </w:r>
      <w:proofErr w:type="spellStart"/>
      <w:r w:rsidRPr="00062137">
        <w:t>Brazillian</w:t>
      </w:r>
      <w:proofErr w:type="spellEnd"/>
      <w:r w:rsidRPr="00062137">
        <w:t xml:space="preserve"> economy</w:t>
      </w:r>
      <w:r>
        <w:t>”</w:t>
      </w:r>
      <w:r w:rsidRPr="00062137">
        <w:t xml:space="preserve">, available at </w:t>
      </w:r>
      <w:hyperlink r:id="rId11" w:history="1">
        <w:r w:rsidRPr="00685DE8">
          <w:rPr>
            <w:rStyle w:val="Hyperlink"/>
          </w:rPr>
          <w:t>http://www.ibge.gov.br/home/</w:t>
        </w:r>
      </w:hyperlink>
      <w:r>
        <w:t xml:space="preserve">, accessed </w:t>
      </w:r>
      <w:proofErr w:type="gramStart"/>
      <w:r>
        <w:t>in  May</w:t>
      </w:r>
      <w:proofErr w:type="gramEnd"/>
      <w:r>
        <w:t xml:space="preserve"> 2011.</w:t>
      </w:r>
    </w:p>
    <w:sectPr w:rsidR="00062137" w:rsidRPr="00062137" w:rsidSect="005135B8">
      <w:pgSz w:w="11906" w:h="16838"/>
      <w:pgMar w:top="1985" w:right="1701" w:bottom="212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1">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nsid w:val="00000003"/>
    <w:multiLevelType w:val="hybridMultilevel"/>
    <w:tmpl w:val="00000003"/>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0000004"/>
    <w:multiLevelType w:val="hybridMultilevel"/>
    <w:tmpl w:val="00000004"/>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4">
    <w:nsid w:val="00000005"/>
    <w:multiLevelType w:val="hybridMultilevel"/>
    <w:tmpl w:val="0000000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4"/>
        <w:szCs w:val="24"/>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4"/>
        <w:szCs w:val="24"/>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4"/>
        <w:szCs w:val="24"/>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4"/>
        <w:szCs w:val="24"/>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4"/>
        <w:szCs w:val="24"/>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4"/>
        <w:szCs w:val="24"/>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4"/>
        <w:szCs w:val="24"/>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4"/>
        <w:szCs w:val="24"/>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4"/>
        <w:szCs w:val="24"/>
        <w:u w:val="none"/>
      </w:rPr>
    </w:lvl>
  </w:abstractNum>
  <w:abstractNum w:abstractNumId="5">
    <w:nsid w:val="0CA373CC"/>
    <w:multiLevelType w:val="hybridMultilevel"/>
    <w:tmpl w:val="5E6267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C427EC"/>
    <w:multiLevelType w:val="hybridMultilevel"/>
    <w:tmpl w:val="77D005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0A0BBA"/>
    <w:multiLevelType w:val="hybridMultilevel"/>
    <w:tmpl w:val="393055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4267D6B"/>
    <w:multiLevelType w:val="hybridMultilevel"/>
    <w:tmpl w:val="0CE4D9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B5F1177"/>
    <w:multiLevelType w:val="hybridMultilevel"/>
    <w:tmpl w:val="511029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E9D79B1"/>
    <w:multiLevelType w:val="hybridMultilevel"/>
    <w:tmpl w:val="089A6F1E"/>
    <w:lvl w:ilvl="0" w:tplc="34CE1760">
      <w:start w:val="2"/>
      <w:numFmt w:val="decimal"/>
      <w:pStyle w:val="References"/>
      <w:lvlText w:val="%1."/>
      <w:lvlJc w:val="left"/>
      <w:pPr>
        <w:tabs>
          <w:tab w:val="num" w:pos="360"/>
        </w:tabs>
        <w:ind w:left="360" w:hanging="360"/>
      </w:pPr>
      <w:rPr>
        <w:rFonts w:hint="default"/>
      </w:rPr>
    </w:lvl>
    <w:lvl w:ilvl="1" w:tplc="DF18173C">
      <w:start w:val="1"/>
      <w:numFmt w:val="bullet"/>
      <w:lvlText w:val="o"/>
      <w:lvlJc w:val="left"/>
      <w:pPr>
        <w:tabs>
          <w:tab w:val="num" w:pos="1080"/>
        </w:tabs>
        <w:ind w:left="1080" w:hanging="360"/>
      </w:pPr>
      <w:rPr>
        <w:rFonts w:ascii="Courier New" w:hAnsi="Courier New" w:hint="default"/>
      </w:rPr>
    </w:lvl>
    <w:lvl w:ilvl="2" w:tplc="B9FA28EE" w:tentative="1">
      <w:start w:val="1"/>
      <w:numFmt w:val="bullet"/>
      <w:lvlText w:val=""/>
      <w:lvlJc w:val="left"/>
      <w:pPr>
        <w:tabs>
          <w:tab w:val="num" w:pos="1800"/>
        </w:tabs>
        <w:ind w:left="1800" w:hanging="360"/>
      </w:pPr>
      <w:rPr>
        <w:rFonts w:ascii="Wingdings" w:hAnsi="Wingdings" w:hint="default"/>
      </w:rPr>
    </w:lvl>
    <w:lvl w:ilvl="3" w:tplc="BF0A633A" w:tentative="1">
      <w:start w:val="1"/>
      <w:numFmt w:val="bullet"/>
      <w:lvlText w:val=""/>
      <w:lvlJc w:val="left"/>
      <w:pPr>
        <w:tabs>
          <w:tab w:val="num" w:pos="2520"/>
        </w:tabs>
        <w:ind w:left="2520" w:hanging="360"/>
      </w:pPr>
      <w:rPr>
        <w:rFonts w:ascii="Symbol" w:hAnsi="Symbol" w:hint="default"/>
      </w:rPr>
    </w:lvl>
    <w:lvl w:ilvl="4" w:tplc="22D46E48" w:tentative="1">
      <w:start w:val="1"/>
      <w:numFmt w:val="bullet"/>
      <w:lvlText w:val="o"/>
      <w:lvlJc w:val="left"/>
      <w:pPr>
        <w:tabs>
          <w:tab w:val="num" w:pos="3240"/>
        </w:tabs>
        <w:ind w:left="3240" w:hanging="360"/>
      </w:pPr>
      <w:rPr>
        <w:rFonts w:ascii="Courier New" w:hAnsi="Courier New" w:hint="default"/>
      </w:rPr>
    </w:lvl>
    <w:lvl w:ilvl="5" w:tplc="2FCAA2A2" w:tentative="1">
      <w:start w:val="1"/>
      <w:numFmt w:val="bullet"/>
      <w:lvlText w:val=""/>
      <w:lvlJc w:val="left"/>
      <w:pPr>
        <w:tabs>
          <w:tab w:val="num" w:pos="3960"/>
        </w:tabs>
        <w:ind w:left="3960" w:hanging="360"/>
      </w:pPr>
      <w:rPr>
        <w:rFonts w:ascii="Wingdings" w:hAnsi="Wingdings" w:hint="default"/>
      </w:rPr>
    </w:lvl>
    <w:lvl w:ilvl="6" w:tplc="C4A8DE52" w:tentative="1">
      <w:start w:val="1"/>
      <w:numFmt w:val="bullet"/>
      <w:lvlText w:val=""/>
      <w:lvlJc w:val="left"/>
      <w:pPr>
        <w:tabs>
          <w:tab w:val="num" w:pos="4680"/>
        </w:tabs>
        <w:ind w:left="4680" w:hanging="360"/>
      </w:pPr>
      <w:rPr>
        <w:rFonts w:ascii="Symbol" w:hAnsi="Symbol" w:hint="default"/>
      </w:rPr>
    </w:lvl>
    <w:lvl w:ilvl="7" w:tplc="B2ACF740" w:tentative="1">
      <w:start w:val="1"/>
      <w:numFmt w:val="bullet"/>
      <w:lvlText w:val="o"/>
      <w:lvlJc w:val="left"/>
      <w:pPr>
        <w:tabs>
          <w:tab w:val="num" w:pos="5400"/>
        </w:tabs>
        <w:ind w:left="5400" w:hanging="360"/>
      </w:pPr>
      <w:rPr>
        <w:rFonts w:ascii="Courier New" w:hAnsi="Courier New" w:hint="default"/>
      </w:rPr>
    </w:lvl>
    <w:lvl w:ilvl="8" w:tplc="F0E66C4A" w:tentative="1">
      <w:start w:val="1"/>
      <w:numFmt w:val="bullet"/>
      <w:lvlText w:val=""/>
      <w:lvlJc w:val="left"/>
      <w:pPr>
        <w:tabs>
          <w:tab w:val="num" w:pos="6120"/>
        </w:tabs>
        <w:ind w:left="6120" w:hanging="360"/>
      </w:pPr>
      <w:rPr>
        <w:rFonts w:ascii="Wingdings" w:hAnsi="Wingdings" w:hint="default"/>
      </w:rPr>
    </w:lvl>
  </w:abstractNum>
  <w:abstractNum w:abstractNumId="11">
    <w:nsid w:val="58E92300"/>
    <w:multiLevelType w:val="hybridMultilevel"/>
    <w:tmpl w:val="9C4CA5E8"/>
    <w:lvl w:ilvl="0" w:tplc="BDE48046">
      <w:start w:val="3"/>
      <w:numFmt w:val="bullet"/>
      <w:lvlText w:val="-"/>
      <w:lvlJc w:val="left"/>
      <w:pPr>
        <w:ind w:left="720" w:hanging="360"/>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022472B"/>
    <w:multiLevelType w:val="hybridMultilevel"/>
    <w:tmpl w:val="258230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1"/>
  </w:num>
  <w:num w:numId="5">
    <w:abstractNumId w:val="2"/>
  </w:num>
  <w:num w:numId="6">
    <w:abstractNumId w:val="3"/>
  </w:num>
  <w:num w:numId="7">
    <w:abstractNumId w:val="4"/>
  </w:num>
  <w:num w:numId="8">
    <w:abstractNumId w:val="7"/>
  </w:num>
  <w:num w:numId="9">
    <w:abstractNumId w:val="8"/>
  </w:num>
  <w:num w:numId="10">
    <w:abstractNumId w:val="11"/>
  </w:num>
  <w:num w:numId="11">
    <w:abstractNumId w:val="9"/>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B39C5"/>
    <w:rsid w:val="0000153A"/>
    <w:rsid w:val="00006452"/>
    <w:rsid w:val="00006553"/>
    <w:rsid w:val="00014D91"/>
    <w:rsid w:val="00021DA7"/>
    <w:rsid w:val="00026D3B"/>
    <w:rsid w:val="00027486"/>
    <w:rsid w:val="00034A96"/>
    <w:rsid w:val="00044F7A"/>
    <w:rsid w:val="00050C8B"/>
    <w:rsid w:val="0005157F"/>
    <w:rsid w:val="000518B1"/>
    <w:rsid w:val="00052A38"/>
    <w:rsid w:val="0005678F"/>
    <w:rsid w:val="00062137"/>
    <w:rsid w:val="00073159"/>
    <w:rsid w:val="00074C88"/>
    <w:rsid w:val="00077AE3"/>
    <w:rsid w:val="000A0420"/>
    <w:rsid w:val="000A3F20"/>
    <w:rsid w:val="000A73B1"/>
    <w:rsid w:val="000B0087"/>
    <w:rsid w:val="000B108D"/>
    <w:rsid w:val="000C0D69"/>
    <w:rsid w:val="000E5B16"/>
    <w:rsid w:val="001118A1"/>
    <w:rsid w:val="001132B7"/>
    <w:rsid w:val="00114C99"/>
    <w:rsid w:val="001156EB"/>
    <w:rsid w:val="001163A0"/>
    <w:rsid w:val="001332B4"/>
    <w:rsid w:val="00133839"/>
    <w:rsid w:val="001430D7"/>
    <w:rsid w:val="00143ECE"/>
    <w:rsid w:val="00150CB3"/>
    <w:rsid w:val="00170DC9"/>
    <w:rsid w:val="001843B8"/>
    <w:rsid w:val="001A02C8"/>
    <w:rsid w:val="001A0A91"/>
    <w:rsid w:val="001A542A"/>
    <w:rsid w:val="001B411F"/>
    <w:rsid w:val="001D3F0F"/>
    <w:rsid w:val="001D532D"/>
    <w:rsid w:val="001F04CD"/>
    <w:rsid w:val="002021C7"/>
    <w:rsid w:val="0020774D"/>
    <w:rsid w:val="00213228"/>
    <w:rsid w:val="002156BE"/>
    <w:rsid w:val="0022321F"/>
    <w:rsid w:val="00254252"/>
    <w:rsid w:val="00267EC8"/>
    <w:rsid w:val="00284965"/>
    <w:rsid w:val="002923B1"/>
    <w:rsid w:val="002F5455"/>
    <w:rsid w:val="00331749"/>
    <w:rsid w:val="00331E34"/>
    <w:rsid w:val="003461E3"/>
    <w:rsid w:val="00364736"/>
    <w:rsid w:val="00366337"/>
    <w:rsid w:val="003717E6"/>
    <w:rsid w:val="00385A89"/>
    <w:rsid w:val="00393246"/>
    <w:rsid w:val="00397150"/>
    <w:rsid w:val="003A43AD"/>
    <w:rsid w:val="003C4D56"/>
    <w:rsid w:val="003D7D2B"/>
    <w:rsid w:val="003E372B"/>
    <w:rsid w:val="003E39B4"/>
    <w:rsid w:val="003E7228"/>
    <w:rsid w:val="00402CEF"/>
    <w:rsid w:val="004047AB"/>
    <w:rsid w:val="00405AEE"/>
    <w:rsid w:val="004075C1"/>
    <w:rsid w:val="00410352"/>
    <w:rsid w:val="004202C5"/>
    <w:rsid w:val="00425748"/>
    <w:rsid w:val="00431BC8"/>
    <w:rsid w:val="00436E85"/>
    <w:rsid w:val="00440521"/>
    <w:rsid w:val="004444B6"/>
    <w:rsid w:val="00445C0B"/>
    <w:rsid w:val="00456399"/>
    <w:rsid w:val="00461BA2"/>
    <w:rsid w:val="0047139D"/>
    <w:rsid w:val="00477849"/>
    <w:rsid w:val="00495C46"/>
    <w:rsid w:val="00497046"/>
    <w:rsid w:val="00497DEF"/>
    <w:rsid w:val="004D71C3"/>
    <w:rsid w:val="004E4B78"/>
    <w:rsid w:val="004E72E1"/>
    <w:rsid w:val="004E7F92"/>
    <w:rsid w:val="004F4881"/>
    <w:rsid w:val="00500A25"/>
    <w:rsid w:val="005135B8"/>
    <w:rsid w:val="00517A2A"/>
    <w:rsid w:val="00521004"/>
    <w:rsid w:val="0052417D"/>
    <w:rsid w:val="00530C85"/>
    <w:rsid w:val="00535E9C"/>
    <w:rsid w:val="00555FC6"/>
    <w:rsid w:val="0057080B"/>
    <w:rsid w:val="005741C0"/>
    <w:rsid w:val="00574E3F"/>
    <w:rsid w:val="0057641C"/>
    <w:rsid w:val="005776C1"/>
    <w:rsid w:val="005845A0"/>
    <w:rsid w:val="005A5204"/>
    <w:rsid w:val="005B3C90"/>
    <w:rsid w:val="005C3F16"/>
    <w:rsid w:val="005D3B1A"/>
    <w:rsid w:val="005E0524"/>
    <w:rsid w:val="006122AD"/>
    <w:rsid w:val="00612A08"/>
    <w:rsid w:val="006239C2"/>
    <w:rsid w:val="00623B2B"/>
    <w:rsid w:val="00641635"/>
    <w:rsid w:val="006434E1"/>
    <w:rsid w:val="00643765"/>
    <w:rsid w:val="00667E9D"/>
    <w:rsid w:val="00687D31"/>
    <w:rsid w:val="00694DC3"/>
    <w:rsid w:val="006A64FE"/>
    <w:rsid w:val="006B0D8A"/>
    <w:rsid w:val="006C1511"/>
    <w:rsid w:val="006C37FE"/>
    <w:rsid w:val="006E22D6"/>
    <w:rsid w:val="006E47B6"/>
    <w:rsid w:val="00702869"/>
    <w:rsid w:val="00711534"/>
    <w:rsid w:val="007122DB"/>
    <w:rsid w:val="00716C81"/>
    <w:rsid w:val="00757FDE"/>
    <w:rsid w:val="00761092"/>
    <w:rsid w:val="00782AEB"/>
    <w:rsid w:val="007A02E5"/>
    <w:rsid w:val="007A5584"/>
    <w:rsid w:val="007A586C"/>
    <w:rsid w:val="007A7232"/>
    <w:rsid w:val="007C5434"/>
    <w:rsid w:val="007D7325"/>
    <w:rsid w:val="007E07DD"/>
    <w:rsid w:val="007E79EF"/>
    <w:rsid w:val="007F7BA5"/>
    <w:rsid w:val="00821C74"/>
    <w:rsid w:val="00837F3C"/>
    <w:rsid w:val="00861B80"/>
    <w:rsid w:val="008742A2"/>
    <w:rsid w:val="0088163A"/>
    <w:rsid w:val="00891D88"/>
    <w:rsid w:val="00893662"/>
    <w:rsid w:val="00896C9B"/>
    <w:rsid w:val="008B2C56"/>
    <w:rsid w:val="008E361E"/>
    <w:rsid w:val="00900308"/>
    <w:rsid w:val="00913B00"/>
    <w:rsid w:val="00913B6E"/>
    <w:rsid w:val="009238AC"/>
    <w:rsid w:val="00926780"/>
    <w:rsid w:val="00926962"/>
    <w:rsid w:val="00936E4E"/>
    <w:rsid w:val="009371FB"/>
    <w:rsid w:val="009611F8"/>
    <w:rsid w:val="0096371D"/>
    <w:rsid w:val="00967C1D"/>
    <w:rsid w:val="009724D1"/>
    <w:rsid w:val="00994289"/>
    <w:rsid w:val="009B2E4D"/>
    <w:rsid w:val="009B38A5"/>
    <w:rsid w:val="009B4223"/>
    <w:rsid w:val="009C3D64"/>
    <w:rsid w:val="009C6CAB"/>
    <w:rsid w:val="00A07898"/>
    <w:rsid w:val="00A10AF9"/>
    <w:rsid w:val="00A13577"/>
    <w:rsid w:val="00A141CF"/>
    <w:rsid w:val="00A2205D"/>
    <w:rsid w:val="00A419B1"/>
    <w:rsid w:val="00A5016E"/>
    <w:rsid w:val="00A614FE"/>
    <w:rsid w:val="00A71CAD"/>
    <w:rsid w:val="00A84A58"/>
    <w:rsid w:val="00AA59BB"/>
    <w:rsid w:val="00AA5D4A"/>
    <w:rsid w:val="00AA784E"/>
    <w:rsid w:val="00AA7A84"/>
    <w:rsid w:val="00AB1360"/>
    <w:rsid w:val="00AB2171"/>
    <w:rsid w:val="00AB39C5"/>
    <w:rsid w:val="00AC15F3"/>
    <w:rsid w:val="00AC42EB"/>
    <w:rsid w:val="00AC5A13"/>
    <w:rsid w:val="00AD5F4C"/>
    <w:rsid w:val="00AD651F"/>
    <w:rsid w:val="00AD684E"/>
    <w:rsid w:val="00AE3515"/>
    <w:rsid w:val="00AE47CC"/>
    <w:rsid w:val="00AE4E1F"/>
    <w:rsid w:val="00AE7E68"/>
    <w:rsid w:val="00B0045E"/>
    <w:rsid w:val="00B07D99"/>
    <w:rsid w:val="00B2260E"/>
    <w:rsid w:val="00B43237"/>
    <w:rsid w:val="00B4447C"/>
    <w:rsid w:val="00B5179B"/>
    <w:rsid w:val="00B87A49"/>
    <w:rsid w:val="00B92B74"/>
    <w:rsid w:val="00B936EB"/>
    <w:rsid w:val="00BB01CF"/>
    <w:rsid w:val="00BB5350"/>
    <w:rsid w:val="00BC6F35"/>
    <w:rsid w:val="00BD7195"/>
    <w:rsid w:val="00BF1B35"/>
    <w:rsid w:val="00BF36C7"/>
    <w:rsid w:val="00BF4E1B"/>
    <w:rsid w:val="00BF5005"/>
    <w:rsid w:val="00C101AF"/>
    <w:rsid w:val="00C11D30"/>
    <w:rsid w:val="00C14534"/>
    <w:rsid w:val="00C27A2D"/>
    <w:rsid w:val="00C309F7"/>
    <w:rsid w:val="00C31829"/>
    <w:rsid w:val="00C37702"/>
    <w:rsid w:val="00C65DFA"/>
    <w:rsid w:val="00C67A45"/>
    <w:rsid w:val="00C80BD7"/>
    <w:rsid w:val="00C96834"/>
    <w:rsid w:val="00CA65DC"/>
    <w:rsid w:val="00CC402E"/>
    <w:rsid w:val="00D01BFC"/>
    <w:rsid w:val="00D05E1D"/>
    <w:rsid w:val="00D1052B"/>
    <w:rsid w:val="00D105B2"/>
    <w:rsid w:val="00D12D74"/>
    <w:rsid w:val="00D2602C"/>
    <w:rsid w:val="00D4795F"/>
    <w:rsid w:val="00D57A76"/>
    <w:rsid w:val="00D72F40"/>
    <w:rsid w:val="00D92E7C"/>
    <w:rsid w:val="00DA74F6"/>
    <w:rsid w:val="00DD1CE7"/>
    <w:rsid w:val="00DD2EF6"/>
    <w:rsid w:val="00DD7F06"/>
    <w:rsid w:val="00DE78C8"/>
    <w:rsid w:val="00E13D2A"/>
    <w:rsid w:val="00E15F1C"/>
    <w:rsid w:val="00E1650E"/>
    <w:rsid w:val="00E20895"/>
    <w:rsid w:val="00E364BA"/>
    <w:rsid w:val="00E42A61"/>
    <w:rsid w:val="00E62DD7"/>
    <w:rsid w:val="00E633D3"/>
    <w:rsid w:val="00E7217B"/>
    <w:rsid w:val="00E76AA0"/>
    <w:rsid w:val="00E8100E"/>
    <w:rsid w:val="00E90795"/>
    <w:rsid w:val="00E92EF4"/>
    <w:rsid w:val="00EC14AA"/>
    <w:rsid w:val="00F12C52"/>
    <w:rsid w:val="00F15622"/>
    <w:rsid w:val="00F32231"/>
    <w:rsid w:val="00F602F1"/>
    <w:rsid w:val="00F739DF"/>
    <w:rsid w:val="00F762F4"/>
    <w:rsid w:val="00F93EEF"/>
    <w:rsid w:val="00FA2B8A"/>
    <w:rsid w:val="00FC5543"/>
    <w:rsid w:val="00FC6ED9"/>
    <w:rsid w:val="00FD02B8"/>
    <w:rsid w:val="00FD65C8"/>
    <w:rsid w:val="00FF0717"/>
    <w:rsid w:val="00FF6120"/>
    <w:rsid w:val="00FF7D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A76"/>
    <w:pPr>
      <w:spacing w:after="0" w:line="240" w:lineRule="auto"/>
      <w:jc w:val="both"/>
    </w:pPr>
    <w:rPr>
      <w:rFonts w:ascii="Arial" w:eastAsia="Calibri" w:hAnsi="Arial" w:cs="Arial"/>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ongtext">
    <w:name w:val="long_text"/>
    <w:basedOn w:val="Fontepargpadro"/>
    <w:rsid w:val="00AB39C5"/>
  </w:style>
  <w:style w:type="paragraph" w:styleId="Lista">
    <w:name w:val="List"/>
    <w:basedOn w:val="Normal"/>
    <w:rsid w:val="00D57A76"/>
    <w:pPr>
      <w:ind w:left="284" w:hanging="284"/>
    </w:pPr>
    <w:rPr>
      <w:rFonts w:ascii="Times New Roman" w:eastAsia="Batang" w:hAnsi="Times New Roman"/>
      <w:lang w:val="en-GB"/>
    </w:rPr>
  </w:style>
  <w:style w:type="paragraph" w:customStyle="1" w:styleId="Author">
    <w:name w:val="Author"/>
    <w:basedOn w:val="Normal"/>
    <w:rsid w:val="00D57A76"/>
    <w:pPr>
      <w:spacing w:before="240" w:after="240"/>
      <w:jc w:val="center"/>
    </w:pPr>
    <w:rPr>
      <w:rFonts w:ascii="Times New Roman" w:eastAsia="Batang" w:hAnsi="Times New Roman"/>
      <w:b/>
      <w:sz w:val="24"/>
      <w:lang w:val="en-GB"/>
    </w:rPr>
  </w:style>
  <w:style w:type="paragraph" w:customStyle="1" w:styleId="Section">
    <w:name w:val="Section"/>
    <w:basedOn w:val="Normal"/>
    <w:next w:val="Normal"/>
    <w:rsid w:val="00D57A76"/>
    <w:pPr>
      <w:keepNext/>
      <w:tabs>
        <w:tab w:val="left" w:pos="284"/>
      </w:tabs>
      <w:spacing w:before="240" w:after="160"/>
    </w:pPr>
    <w:rPr>
      <w:rFonts w:eastAsia="Batang"/>
      <w:b/>
      <w:lang w:val="en-GB"/>
    </w:rPr>
  </w:style>
  <w:style w:type="paragraph" w:customStyle="1" w:styleId="SubSection">
    <w:name w:val="SubSection"/>
    <w:basedOn w:val="Section"/>
    <w:rsid w:val="00D57A76"/>
  </w:style>
  <w:style w:type="paragraph" w:styleId="Legenda">
    <w:name w:val="caption"/>
    <w:basedOn w:val="Lista"/>
    <w:qFormat/>
    <w:rsid w:val="00D57A76"/>
    <w:pPr>
      <w:jc w:val="center"/>
    </w:pPr>
  </w:style>
  <w:style w:type="paragraph" w:styleId="NormalWeb">
    <w:name w:val="Normal (Web)"/>
    <w:basedOn w:val="Normal"/>
    <w:rsid w:val="00D57A76"/>
    <w:pPr>
      <w:spacing w:before="100" w:beforeAutospacing="1" w:after="100" w:afterAutospacing="1"/>
    </w:pPr>
    <w:rPr>
      <w:rFonts w:ascii="Gulim" w:eastAsia="Gulim" w:hAnsi="Gulim" w:cs="Gulim"/>
      <w:sz w:val="24"/>
      <w:szCs w:val="24"/>
      <w:lang w:eastAsia="ko-KR"/>
    </w:rPr>
  </w:style>
  <w:style w:type="paragraph" w:customStyle="1" w:styleId="References">
    <w:name w:val="References"/>
    <w:basedOn w:val="Normal"/>
    <w:rsid w:val="00D57A76"/>
    <w:pPr>
      <w:numPr>
        <w:numId w:val="1"/>
      </w:numPr>
    </w:pPr>
    <w:rPr>
      <w:rFonts w:ascii="Times New Roman" w:eastAsia="Times New Roman" w:hAnsi="Times New Roman"/>
      <w:sz w:val="18"/>
      <w:szCs w:val="16"/>
      <w:lang w:eastAsia="pt-BR"/>
    </w:rPr>
  </w:style>
  <w:style w:type="paragraph" w:styleId="PargrafodaLista">
    <w:name w:val="List Paragraph"/>
    <w:basedOn w:val="Normal"/>
    <w:uiPriority w:val="34"/>
    <w:qFormat/>
    <w:rsid w:val="00D57A76"/>
    <w:pPr>
      <w:ind w:left="720"/>
      <w:contextualSpacing/>
    </w:pPr>
  </w:style>
  <w:style w:type="paragraph" w:customStyle="1" w:styleId="titulo">
    <w:name w:val="titulo"/>
    <w:basedOn w:val="Normal"/>
    <w:link w:val="tituloChar"/>
    <w:qFormat/>
    <w:rsid w:val="00D57A76"/>
    <w:pPr>
      <w:spacing w:before="240" w:after="160"/>
    </w:pPr>
    <w:rPr>
      <w:b/>
      <w:sz w:val="24"/>
      <w:szCs w:val="24"/>
    </w:rPr>
  </w:style>
  <w:style w:type="character" w:customStyle="1" w:styleId="tituloChar">
    <w:name w:val="titulo Char"/>
    <w:basedOn w:val="Fontepargpadro"/>
    <w:link w:val="titulo"/>
    <w:rsid w:val="00D57A76"/>
    <w:rPr>
      <w:rFonts w:ascii="Arial" w:eastAsia="Calibri" w:hAnsi="Arial" w:cs="Arial"/>
      <w:b/>
      <w:sz w:val="24"/>
      <w:szCs w:val="24"/>
    </w:rPr>
  </w:style>
  <w:style w:type="paragraph" w:customStyle="1" w:styleId="Style-2">
    <w:name w:val="Style-2"/>
    <w:rsid w:val="00EC14AA"/>
    <w:pPr>
      <w:spacing w:after="0" w:line="240" w:lineRule="auto"/>
    </w:pPr>
    <w:rPr>
      <w:rFonts w:ascii="Times New Roman" w:eastAsia="Times New Roman" w:hAnsi="Times New Roman" w:cs="Times New Roman"/>
      <w:sz w:val="20"/>
      <w:szCs w:val="20"/>
      <w:lang w:eastAsia="pt-BR"/>
    </w:rPr>
  </w:style>
  <w:style w:type="paragraph" w:customStyle="1" w:styleId="Style-3">
    <w:name w:val="Style-3"/>
    <w:rsid w:val="00EC14AA"/>
    <w:pPr>
      <w:spacing w:after="0" w:line="240" w:lineRule="auto"/>
    </w:pPr>
    <w:rPr>
      <w:rFonts w:ascii="Times New Roman" w:eastAsia="Times New Roman" w:hAnsi="Times New Roman" w:cs="Times New Roman"/>
      <w:sz w:val="20"/>
      <w:szCs w:val="20"/>
      <w:lang w:eastAsia="pt-BR"/>
    </w:rPr>
  </w:style>
  <w:style w:type="paragraph" w:customStyle="1" w:styleId="ListStyle">
    <w:name w:val="ListStyle"/>
    <w:link w:val="ListStyleChar"/>
    <w:rsid w:val="00EC14AA"/>
    <w:pPr>
      <w:spacing w:after="0" w:line="240" w:lineRule="auto"/>
    </w:pPr>
    <w:rPr>
      <w:rFonts w:ascii="Times New Roman" w:eastAsia="Times New Roman" w:hAnsi="Times New Roman" w:cs="Times New Roman"/>
      <w:sz w:val="20"/>
      <w:szCs w:val="20"/>
      <w:lang w:eastAsia="pt-BR"/>
    </w:rPr>
  </w:style>
  <w:style w:type="paragraph" w:customStyle="1" w:styleId="Style-4">
    <w:name w:val="Style-4"/>
    <w:rsid w:val="00EC14AA"/>
    <w:pPr>
      <w:spacing w:after="0" w:line="240" w:lineRule="auto"/>
    </w:pPr>
    <w:rPr>
      <w:rFonts w:ascii="Times New Roman" w:eastAsia="Times New Roman" w:hAnsi="Times New Roman" w:cs="Times New Roman"/>
      <w:sz w:val="20"/>
      <w:szCs w:val="20"/>
      <w:lang w:eastAsia="pt-BR"/>
    </w:rPr>
  </w:style>
  <w:style w:type="paragraph" w:customStyle="1" w:styleId="Style-5">
    <w:name w:val="Style-5"/>
    <w:rsid w:val="00EC14AA"/>
    <w:pPr>
      <w:spacing w:after="0" w:line="240" w:lineRule="auto"/>
    </w:pPr>
    <w:rPr>
      <w:rFonts w:ascii="Times New Roman" w:eastAsia="Times New Roman" w:hAnsi="Times New Roman" w:cs="Times New Roman"/>
      <w:sz w:val="20"/>
      <w:szCs w:val="20"/>
      <w:lang w:eastAsia="pt-BR"/>
    </w:rPr>
  </w:style>
  <w:style w:type="paragraph" w:customStyle="1" w:styleId="Estilo1">
    <w:name w:val="Estilo1"/>
    <w:basedOn w:val="ListStyle"/>
    <w:link w:val="Estilo1Char"/>
    <w:qFormat/>
    <w:rsid w:val="00EC14AA"/>
    <w:pPr>
      <w:spacing w:line="360" w:lineRule="auto"/>
      <w:ind w:firstLine="720"/>
      <w:contextualSpacing/>
      <w:jc w:val="both"/>
    </w:pPr>
    <w:rPr>
      <w:rFonts w:ascii="Arial" w:eastAsia="Arial" w:hAnsi="Arial" w:cs="Arial"/>
      <w:color w:val="000000"/>
      <w:sz w:val="24"/>
      <w:szCs w:val="24"/>
    </w:rPr>
  </w:style>
  <w:style w:type="character" w:customStyle="1" w:styleId="ListStyleChar">
    <w:name w:val="ListStyle Char"/>
    <w:basedOn w:val="Fontepargpadro"/>
    <w:link w:val="ListStyle"/>
    <w:rsid w:val="00EC14AA"/>
    <w:rPr>
      <w:rFonts w:ascii="Times New Roman" w:eastAsia="Times New Roman" w:hAnsi="Times New Roman" w:cs="Times New Roman"/>
      <w:sz w:val="20"/>
      <w:szCs w:val="20"/>
      <w:lang w:eastAsia="pt-BR"/>
    </w:rPr>
  </w:style>
  <w:style w:type="character" w:customStyle="1" w:styleId="Estilo1Char">
    <w:name w:val="Estilo1 Char"/>
    <w:basedOn w:val="ListStyleChar"/>
    <w:link w:val="Estilo1"/>
    <w:rsid w:val="00EC14AA"/>
    <w:rPr>
      <w:rFonts w:ascii="Arial" w:eastAsia="Arial" w:hAnsi="Arial" w:cs="Arial"/>
      <w:color w:val="000000"/>
      <w:sz w:val="24"/>
      <w:szCs w:val="24"/>
    </w:rPr>
  </w:style>
  <w:style w:type="character" w:customStyle="1" w:styleId="hps">
    <w:name w:val="hps"/>
    <w:basedOn w:val="Fontepargpadro"/>
    <w:rsid w:val="00431BC8"/>
  </w:style>
  <w:style w:type="table" w:styleId="Tabelacomgrade">
    <w:name w:val="Table Grid"/>
    <w:basedOn w:val="Tabelanormal"/>
    <w:uiPriority w:val="59"/>
    <w:rsid w:val="00BF5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B38A5"/>
    <w:rPr>
      <w:rFonts w:ascii="Tahoma" w:hAnsi="Tahoma" w:cs="Tahoma"/>
      <w:sz w:val="16"/>
      <w:szCs w:val="16"/>
    </w:rPr>
  </w:style>
  <w:style w:type="character" w:customStyle="1" w:styleId="TextodebaloChar">
    <w:name w:val="Texto de balão Char"/>
    <w:basedOn w:val="Fontepargpadro"/>
    <w:link w:val="Textodebalo"/>
    <w:uiPriority w:val="99"/>
    <w:semiHidden/>
    <w:rsid w:val="009B38A5"/>
    <w:rPr>
      <w:rFonts w:ascii="Tahoma" w:eastAsia="Calibri" w:hAnsi="Tahoma" w:cs="Tahoma"/>
      <w:sz w:val="16"/>
      <w:szCs w:val="16"/>
      <w:lang w:val="en-US"/>
    </w:rPr>
  </w:style>
  <w:style w:type="character" w:styleId="Hyperlink">
    <w:name w:val="Hyperlink"/>
    <w:basedOn w:val="Fontepargpadro"/>
    <w:uiPriority w:val="99"/>
    <w:unhideWhenUsed/>
    <w:rsid w:val="00BF36C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6211547">
      <w:bodyDiv w:val="1"/>
      <w:marLeft w:val="0"/>
      <w:marRight w:val="0"/>
      <w:marTop w:val="0"/>
      <w:marBottom w:val="0"/>
      <w:divBdr>
        <w:top w:val="none" w:sz="0" w:space="0" w:color="auto"/>
        <w:left w:val="none" w:sz="0" w:space="0" w:color="auto"/>
        <w:bottom w:val="none" w:sz="0" w:space="0" w:color="auto"/>
        <w:right w:val="none" w:sz="0" w:space="0" w:color="auto"/>
      </w:divBdr>
    </w:div>
    <w:div w:id="1282346009">
      <w:bodyDiv w:val="1"/>
      <w:marLeft w:val="0"/>
      <w:marRight w:val="0"/>
      <w:marTop w:val="0"/>
      <w:marBottom w:val="0"/>
      <w:divBdr>
        <w:top w:val="none" w:sz="0" w:space="0" w:color="auto"/>
        <w:left w:val="none" w:sz="0" w:space="0" w:color="auto"/>
        <w:bottom w:val="none" w:sz="0" w:space="0" w:color="auto"/>
        <w:right w:val="none" w:sz="0" w:space="0" w:color="auto"/>
      </w:divBdr>
      <w:divsChild>
        <w:div w:id="1026054269">
          <w:marLeft w:val="0"/>
          <w:marRight w:val="0"/>
          <w:marTop w:val="0"/>
          <w:marBottom w:val="0"/>
          <w:divBdr>
            <w:top w:val="none" w:sz="0" w:space="0" w:color="auto"/>
            <w:left w:val="none" w:sz="0" w:space="0" w:color="auto"/>
            <w:bottom w:val="none" w:sz="0" w:space="0" w:color="auto"/>
            <w:right w:val="none" w:sz="0" w:space="0" w:color="auto"/>
          </w:divBdr>
          <w:divsChild>
            <w:div w:id="3619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dle.inf.ufrgs.br/course/%20view.php?id=3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bge.gov.br/home/"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20DB-12F6-4DB4-980B-C22C256C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10</Pages>
  <Words>4371</Words>
  <Characters>23607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2011-05-15T04:49:00Z</dcterms:created>
  <dcterms:modified xsi:type="dcterms:W3CDTF">2011-05-15T18:21:00Z</dcterms:modified>
</cp:coreProperties>
</file>